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40D0" w14:textId="2CB05F16" w:rsidR="4C9028DF" w:rsidRDefault="00891167" w:rsidP="1FBF4ECA">
      <w:pPr>
        <w:spacing w:line="240" w:lineRule="auto"/>
        <w:jc w:val="center"/>
        <w:rPr>
          <w:b/>
          <w:bCs/>
          <w:lang w:val="en-GB"/>
        </w:rPr>
      </w:pPr>
      <w:r>
        <w:rPr>
          <w:b/>
          <w:bCs/>
          <w:lang w:val="en-GB"/>
        </w:rPr>
        <w:t>Impacts of Co</w:t>
      </w:r>
      <w:r w:rsidR="001439CE">
        <w:rPr>
          <w:b/>
          <w:bCs/>
          <w:lang w:val="en-GB"/>
        </w:rPr>
        <w:t>vid-19</w:t>
      </w:r>
      <w:r>
        <w:rPr>
          <w:b/>
          <w:bCs/>
          <w:lang w:val="en-GB"/>
        </w:rPr>
        <w:t xml:space="preserve"> in the hospitality sector</w:t>
      </w:r>
      <w:r w:rsidR="00AC2C99">
        <w:rPr>
          <w:b/>
          <w:bCs/>
          <w:lang w:val="en-GB"/>
        </w:rPr>
        <w:t xml:space="preserve"> in Denmark</w:t>
      </w:r>
    </w:p>
    <w:p w14:paraId="3E0A5653" w14:textId="76D613DC" w:rsidR="4C9028DF" w:rsidRDefault="4C9028DF" w:rsidP="1FBF4ECA">
      <w:pPr>
        <w:spacing w:line="240" w:lineRule="auto"/>
        <w:jc w:val="center"/>
        <w:rPr>
          <w:b/>
          <w:bCs/>
          <w:lang w:val="en-GB"/>
        </w:rPr>
      </w:pPr>
      <w:r w:rsidRPr="1A1B1CBC">
        <w:rPr>
          <w:b/>
          <w:bCs/>
          <w:lang w:val="en-GB"/>
        </w:rPr>
        <w:t xml:space="preserve">Bettina Lyngsdal Baumgarten, </w:t>
      </w:r>
      <w:r w:rsidR="50D9AF52" w:rsidRPr="1A1B1CBC">
        <w:rPr>
          <w:b/>
          <w:bCs/>
          <w:lang w:val="en-GB"/>
        </w:rPr>
        <w:t>Dania Academy</w:t>
      </w:r>
    </w:p>
    <w:p w14:paraId="30CF10AD" w14:textId="4DB98920" w:rsidR="4C9028DF" w:rsidRDefault="0037633A" w:rsidP="1FBF4ECA">
      <w:pPr>
        <w:spacing w:line="240" w:lineRule="auto"/>
        <w:jc w:val="center"/>
        <w:rPr>
          <w:b/>
          <w:bCs/>
          <w:lang w:val="en-GB"/>
        </w:rPr>
      </w:pPr>
      <w:hyperlink r:id="rId9">
        <w:r w:rsidR="4C9028DF" w:rsidRPr="1A1B1CBC">
          <w:rPr>
            <w:rStyle w:val="Hyperlink"/>
            <w:b/>
            <w:bCs/>
            <w:lang w:val="en-GB"/>
          </w:rPr>
          <w:t>beba@eadania.dk</w:t>
        </w:r>
      </w:hyperlink>
    </w:p>
    <w:p w14:paraId="50C691BC" w14:textId="77777777" w:rsidR="000A0005" w:rsidRDefault="000A0005" w:rsidP="1A1B1CBC">
      <w:pPr>
        <w:spacing w:line="360" w:lineRule="auto"/>
        <w:rPr>
          <w:b/>
          <w:bCs/>
        </w:rPr>
      </w:pPr>
    </w:p>
    <w:p w14:paraId="3E881815" w14:textId="152B0A18" w:rsidR="003F4FDB" w:rsidRDefault="4C9028DF" w:rsidP="003F4FDB">
      <w:pPr>
        <w:spacing w:line="360" w:lineRule="auto"/>
        <w:rPr>
          <w:b/>
          <w:bCs/>
          <w:lang w:val="en-GB"/>
        </w:rPr>
      </w:pPr>
      <w:r w:rsidRPr="1A1B1CBC">
        <w:rPr>
          <w:b/>
          <w:bCs/>
        </w:rPr>
        <w:t>Abstract</w:t>
      </w:r>
      <w:r>
        <w:t>:</w:t>
      </w:r>
      <w:r w:rsidR="00682AA1">
        <w:br/>
      </w:r>
      <w:r w:rsidR="003C11FF">
        <w:rPr>
          <w:lang w:val="en-GB"/>
        </w:rPr>
        <w:t>Through 2021 and 2022</w:t>
      </w:r>
      <w:r w:rsidR="00C76165">
        <w:rPr>
          <w:lang w:val="en-GB"/>
        </w:rPr>
        <w:t xml:space="preserve"> I have been part of a research group </w:t>
      </w:r>
      <w:r w:rsidR="008E748D">
        <w:rPr>
          <w:lang w:val="en-GB"/>
        </w:rPr>
        <w:t xml:space="preserve">under the research programme, Nordplus. </w:t>
      </w:r>
      <w:r w:rsidR="00306E88">
        <w:rPr>
          <w:lang w:val="en-GB"/>
        </w:rPr>
        <w:t xml:space="preserve">Our aim </w:t>
      </w:r>
      <w:r w:rsidR="008F58C9">
        <w:rPr>
          <w:lang w:val="en-GB"/>
        </w:rPr>
        <w:t>has</w:t>
      </w:r>
      <w:r w:rsidR="00306E88">
        <w:rPr>
          <w:lang w:val="en-GB"/>
        </w:rPr>
        <w:t xml:space="preserve"> been to investigate how the pandemic has impacted</w:t>
      </w:r>
      <w:r w:rsidR="000D4B0C">
        <w:rPr>
          <w:lang w:val="en-GB"/>
        </w:rPr>
        <w:t xml:space="preserve"> the </w:t>
      </w:r>
      <w:r w:rsidR="009A1B19" w:rsidRPr="1A1B1CBC">
        <w:rPr>
          <w:lang w:val="en-GB"/>
        </w:rPr>
        <w:t>ho</w:t>
      </w:r>
      <w:r w:rsidR="003D37F1">
        <w:rPr>
          <w:lang w:val="en-GB"/>
        </w:rPr>
        <w:t xml:space="preserve">spitality </w:t>
      </w:r>
      <w:r w:rsidR="009A1B19" w:rsidRPr="1A1B1CBC">
        <w:rPr>
          <w:lang w:val="en-GB"/>
        </w:rPr>
        <w:t xml:space="preserve">industry </w:t>
      </w:r>
      <w:r w:rsidR="000D4B0C">
        <w:rPr>
          <w:lang w:val="en-GB"/>
        </w:rPr>
        <w:t>in selected northern countries, Denmark, Iceland, and Latvia</w:t>
      </w:r>
      <w:r w:rsidR="00E3677F">
        <w:rPr>
          <w:lang w:val="en-GB"/>
        </w:rPr>
        <w:t xml:space="preserve">. We have been using mixed </w:t>
      </w:r>
      <w:r w:rsidR="00E61377">
        <w:rPr>
          <w:lang w:val="en-GB"/>
        </w:rPr>
        <w:t xml:space="preserve">methods, </w:t>
      </w:r>
      <w:r w:rsidR="00DB6BF3">
        <w:rPr>
          <w:lang w:val="en-GB"/>
        </w:rPr>
        <w:t>desk,</w:t>
      </w:r>
      <w:r w:rsidR="00E61377">
        <w:rPr>
          <w:lang w:val="en-GB"/>
        </w:rPr>
        <w:t xml:space="preserve"> and field research </w:t>
      </w:r>
      <w:r w:rsidR="00CA1BA5">
        <w:rPr>
          <w:lang w:val="en-GB"/>
        </w:rPr>
        <w:t>to have as much data</w:t>
      </w:r>
      <w:r w:rsidR="0076769B">
        <w:rPr>
          <w:lang w:val="en-GB"/>
        </w:rPr>
        <w:t xml:space="preserve"> to conclude the impacts</w:t>
      </w:r>
      <w:r w:rsidR="00EB59FB">
        <w:rPr>
          <w:lang w:val="en-GB"/>
        </w:rPr>
        <w:t xml:space="preserve"> of the pandemic</w:t>
      </w:r>
      <w:r w:rsidR="0076769B">
        <w:rPr>
          <w:lang w:val="en-GB"/>
        </w:rPr>
        <w:t>. In the following article</w:t>
      </w:r>
      <w:r w:rsidR="000D3087">
        <w:rPr>
          <w:lang w:val="en-GB"/>
        </w:rPr>
        <w:t xml:space="preserve"> I will in</w:t>
      </w:r>
      <w:r w:rsidR="00691CC8">
        <w:rPr>
          <w:lang w:val="en-GB"/>
        </w:rPr>
        <w:t>troduce</w:t>
      </w:r>
      <w:r w:rsidR="000D3087">
        <w:rPr>
          <w:lang w:val="en-GB"/>
        </w:rPr>
        <w:t xml:space="preserve"> </w:t>
      </w:r>
      <w:r w:rsidR="009967DB">
        <w:rPr>
          <w:lang w:val="en-GB"/>
        </w:rPr>
        <w:t xml:space="preserve">my </w:t>
      </w:r>
      <w:r w:rsidR="00EB59FB">
        <w:rPr>
          <w:lang w:val="en-GB"/>
        </w:rPr>
        <w:t xml:space="preserve">main </w:t>
      </w:r>
      <w:r w:rsidR="000D3087">
        <w:rPr>
          <w:lang w:val="en-GB"/>
        </w:rPr>
        <w:t xml:space="preserve">findings </w:t>
      </w:r>
      <w:r w:rsidR="009967DB">
        <w:rPr>
          <w:lang w:val="en-GB"/>
        </w:rPr>
        <w:t xml:space="preserve">from the hospitality sector in </w:t>
      </w:r>
      <w:r w:rsidR="00721C53">
        <w:rPr>
          <w:lang w:val="en-GB"/>
        </w:rPr>
        <w:t xml:space="preserve">Denmark </w:t>
      </w:r>
      <w:r w:rsidR="000D3087">
        <w:rPr>
          <w:lang w:val="en-GB"/>
        </w:rPr>
        <w:t xml:space="preserve">to </w:t>
      </w:r>
      <w:r w:rsidR="000A3CD5">
        <w:rPr>
          <w:lang w:val="en-GB"/>
        </w:rPr>
        <w:t>see</w:t>
      </w:r>
      <w:r w:rsidR="000D3087">
        <w:rPr>
          <w:lang w:val="en-GB"/>
        </w:rPr>
        <w:t xml:space="preserve"> how</w:t>
      </w:r>
      <w:r w:rsidR="00802F58">
        <w:rPr>
          <w:lang w:val="en-GB"/>
        </w:rPr>
        <w:t xml:space="preserve"> the pandemic has </w:t>
      </w:r>
      <w:r w:rsidR="002D2E3B">
        <w:rPr>
          <w:lang w:val="en-GB"/>
        </w:rPr>
        <w:t>affected</w:t>
      </w:r>
      <w:r w:rsidR="00802F58">
        <w:rPr>
          <w:lang w:val="en-GB"/>
        </w:rPr>
        <w:t xml:space="preserve"> the </w:t>
      </w:r>
      <w:r w:rsidR="00721C53">
        <w:rPr>
          <w:lang w:val="en-GB"/>
        </w:rPr>
        <w:t xml:space="preserve">hotel </w:t>
      </w:r>
      <w:proofErr w:type="gramStart"/>
      <w:r w:rsidR="00721C53">
        <w:rPr>
          <w:lang w:val="en-GB"/>
        </w:rPr>
        <w:t>industry</w:t>
      </w:r>
      <w:r w:rsidR="003C37C7">
        <w:rPr>
          <w:lang w:val="en-GB"/>
        </w:rPr>
        <w:t xml:space="preserve"> in particular</w:t>
      </w:r>
      <w:proofErr w:type="gramEnd"/>
      <w:r w:rsidR="00C67818">
        <w:rPr>
          <w:lang w:val="en-GB"/>
        </w:rPr>
        <w:t>.</w:t>
      </w:r>
      <w:r w:rsidR="00116EA3">
        <w:rPr>
          <w:lang w:val="en-GB"/>
        </w:rPr>
        <w:br/>
      </w:r>
      <w:r w:rsidR="00F54D6E">
        <w:rPr>
          <w:lang w:val="en-GB"/>
        </w:rPr>
        <w:t>In the case of Aarhus</w:t>
      </w:r>
      <w:r w:rsidR="00642496">
        <w:rPr>
          <w:lang w:val="en-GB"/>
        </w:rPr>
        <w:t>,</w:t>
      </w:r>
      <w:r w:rsidR="009F09DF">
        <w:rPr>
          <w:lang w:val="en-GB"/>
        </w:rPr>
        <w:t xml:space="preserve"> </w:t>
      </w:r>
      <w:r w:rsidR="005747FA">
        <w:rPr>
          <w:lang w:val="en-GB"/>
        </w:rPr>
        <w:t xml:space="preserve">the </w:t>
      </w:r>
      <w:r w:rsidR="00781E66">
        <w:rPr>
          <w:lang w:val="en-GB"/>
        </w:rPr>
        <w:t xml:space="preserve">focus will be on the findings from </w:t>
      </w:r>
      <w:r w:rsidR="005747FA">
        <w:rPr>
          <w:lang w:val="en-GB"/>
        </w:rPr>
        <w:t>the</w:t>
      </w:r>
      <w:r w:rsidR="00781E66">
        <w:rPr>
          <w:lang w:val="en-GB"/>
        </w:rPr>
        <w:t xml:space="preserve"> conducted qualitative interviews. </w:t>
      </w:r>
      <w:r w:rsidR="009F09DF">
        <w:rPr>
          <w:lang w:val="en-GB"/>
        </w:rPr>
        <w:t xml:space="preserve">I will go through the </w:t>
      </w:r>
      <w:r w:rsidR="00590C61">
        <w:rPr>
          <w:lang w:val="en-GB"/>
        </w:rPr>
        <w:t xml:space="preserve">findings from the </w:t>
      </w:r>
      <w:r w:rsidR="009F09DF">
        <w:rPr>
          <w:lang w:val="en-GB"/>
        </w:rPr>
        <w:t xml:space="preserve">six </w:t>
      </w:r>
      <w:r w:rsidR="00590C61">
        <w:rPr>
          <w:lang w:val="en-GB"/>
        </w:rPr>
        <w:t xml:space="preserve">qualitative </w:t>
      </w:r>
      <w:r w:rsidR="009F09DF">
        <w:rPr>
          <w:lang w:val="en-GB"/>
        </w:rPr>
        <w:t>interviews</w:t>
      </w:r>
      <w:r w:rsidR="00590C61">
        <w:rPr>
          <w:lang w:val="en-GB"/>
        </w:rPr>
        <w:t xml:space="preserve"> conducted by myself.</w:t>
      </w:r>
      <w:r w:rsidR="00B369CB">
        <w:rPr>
          <w:lang w:val="en-GB"/>
        </w:rPr>
        <w:br/>
      </w:r>
      <w:r w:rsidR="005A4011">
        <w:rPr>
          <w:lang w:val="en-GB"/>
        </w:rPr>
        <w:t xml:space="preserve">In the case of Copenhagen, </w:t>
      </w:r>
      <w:r w:rsidR="00A57A93">
        <w:rPr>
          <w:lang w:val="en-GB"/>
        </w:rPr>
        <w:t xml:space="preserve">I have used </w:t>
      </w:r>
      <w:r w:rsidR="005A4011">
        <w:rPr>
          <w:lang w:val="en-GB"/>
        </w:rPr>
        <w:t xml:space="preserve">desk research </w:t>
      </w:r>
      <w:r w:rsidR="00A57A93">
        <w:rPr>
          <w:lang w:val="en-GB"/>
        </w:rPr>
        <w:t>for my findings</w:t>
      </w:r>
      <w:r w:rsidR="00F73343">
        <w:rPr>
          <w:lang w:val="en-GB"/>
        </w:rPr>
        <w:t xml:space="preserve">. </w:t>
      </w:r>
      <w:r w:rsidR="00642496">
        <w:rPr>
          <w:lang w:val="en-GB"/>
        </w:rPr>
        <w:br/>
      </w:r>
    </w:p>
    <w:p w14:paraId="4FE8E539" w14:textId="23D195C8" w:rsidR="00CF3382" w:rsidRPr="00694AF8" w:rsidRDefault="0000653B" w:rsidP="00694AF8">
      <w:pPr>
        <w:spacing w:line="360" w:lineRule="auto"/>
        <w:rPr>
          <w:b/>
          <w:bCs/>
          <w:lang w:val="en-GB"/>
        </w:rPr>
      </w:pPr>
      <w:r w:rsidRPr="0054016E">
        <w:rPr>
          <w:b/>
          <w:bCs/>
          <w:lang w:val="en-GB"/>
        </w:rPr>
        <w:t xml:space="preserve">Hotel industry of </w:t>
      </w:r>
      <w:r w:rsidR="007C4652">
        <w:rPr>
          <w:b/>
          <w:bCs/>
          <w:lang w:val="en-GB"/>
        </w:rPr>
        <w:t>Aarhus</w:t>
      </w:r>
      <w:r w:rsidRPr="0054016E">
        <w:rPr>
          <w:b/>
          <w:bCs/>
          <w:lang w:val="en-GB"/>
        </w:rPr>
        <w:t xml:space="preserve"> </w:t>
      </w:r>
      <w:r w:rsidR="00694AF8">
        <w:rPr>
          <w:b/>
          <w:bCs/>
          <w:lang w:val="en-GB"/>
        </w:rPr>
        <w:br/>
      </w:r>
      <w:r w:rsidR="00626D9E">
        <w:rPr>
          <w:rStyle w:val="normaltextrun"/>
          <w:rFonts w:ascii="Calibri" w:hAnsi="Calibri" w:cs="Calibri"/>
          <w:lang w:val="en-US"/>
        </w:rPr>
        <w:t>In the case of Denmark</w:t>
      </w:r>
      <w:r w:rsidR="00A552FE">
        <w:rPr>
          <w:rStyle w:val="normaltextrun"/>
          <w:rFonts w:ascii="Calibri" w:hAnsi="Calibri" w:cs="Calibri"/>
          <w:lang w:val="en-US"/>
        </w:rPr>
        <w:t xml:space="preserve">, I will start with my findings from </w:t>
      </w:r>
      <w:r w:rsidR="00CF3382">
        <w:rPr>
          <w:rStyle w:val="normaltextrun"/>
          <w:rFonts w:ascii="Calibri" w:hAnsi="Calibri" w:cs="Calibri"/>
          <w:lang w:val="en-US"/>
        </w:rPr>
        <w:t xml:space="preserve">6 in depth </w:t>
      </w:r>
      <w:r w:rsidR="00C63367">
        <w:rPr>
          <w:rStyle w:val="normaltextrun"/>
          <w:rFonts w:ascii="Calibri" w:hAnsi="Calibri" w:cs="Calibri"/>
          <w:lang w:val="en-US"/>
        </w:rPr>
        <w:t xml:space="preserve">qualitative </w:t>
      </w:r>
      <w:r w:rsidR="00CF3382">
        <w:rPr>
          <w:rStyle w:val="normaltextrun"/>
          <w:rFonts w:ascii="Calibri" w:hAnsi="Calibri" w:cs="Calibri"/>
          <w:lang w:val="en-US"/>
        </w:rPr>
        <w:t>interview</w:t>
      </w:r>
      <w:r w:rsidR="00C63367">
        <w:rPr>
          <w:rStyle w:val="normaltextrun"/>
          <w:rFonts w:ascii="Calibri" w:hAnsi="Calibri" w:cs="Calibri"/>
          <w:lang w:val="en-US"/>
        </w:rPr>
        <w:t>s that I have conducted</w:t>
      </w:r>
      <w:r w:rsidR="00CF3382">
        <w:rPr>
          <w:rStyle w:val="normaltextrun"/>
          <w:rFonts w:ascii="Calibri" w:hAnsi="Calibri" w:cs="Calibri"/>
          <w:lang w:val="en-US"/>
        </w:rPr>
        <w:t xml:space="preserve"> with </w:t>
      </w:r>
      <w:r w:rsidR="007B1006">
        <w:rPr>
          <w:rStyle w:val="normaltextrun"/>
          <w:rFonts w:ascii="Calibri" w:hAnsi="Calibri" w:cs="Calibri"/>
          <w:lang w:val="en-US"/>
        </w:rPr>
        <w:t>s</w:t>
      </w:r>
      <w:r w:rsidR="00CF3382">
        <w:rPr>
          <w:rStyle w:val="normaltextrun"/>
          <w:rFonts w:ascii="Calibri" w:hAnsi="Calibri" w:cs="Calibri"/>
          <w:lang w:val="en-US"/>
        </w:rPr>
        <w:t>enior managers from MICE hotels in the city of Aarhus, Denmark</w:t>
      </w:r>
      <w:r w:rsidR="00D63E6A">
        <w:rPr>
          <w:rStyle w:val="normaltextrun"/>
          <w:rFonts w:ascii="Calibri" w:hAnsi="Calibri" w:cs="Calibri"/>
          <w:lang w:val="en-US"/>
        </w:rPr>
        <w:t xml:space="preserve"> (May 2022)</w:t>
      </w:r>
      <w:r w:rsidR="00CF3382">
        <w:rPr>
          <w:rStyle w:val="normaltextrun"/>
          <w:rFonts w:ascii="Calibri" w:hAnsi="Calibri" w:cs="Calibri"/>
          <w:lang w:val="en-US"/>
        </w:rPr>
        <w:t>.</w:t>
      </w:r>
      <w:r w:rsidR="001B64B6">
        <w:rPr>
          <w:rStyle w:val="normaltextrun"/>
          <w:rFonts w:ascii="Calibri" w:hAnsi="Calibri" w:cs="Calibri"/>
          <w:lang w:val="en-US"/>
        </w:rPr>
        <w:t xml:space="preserve"> </w:t>
      </w:r>
      <w:r w:rsidR="00CF3382">
        <w:rPr>
          <w:rStyle w:val="normaltextrun"/>
          <w:rFonts w:ascii="Calibri" w:hAnsi="Calibri" w:cs="Calibri"/>
          <w:lang w:val="en-US"/>
        </w:rPr>
        <w:t>All interviews were conducted online and subsequently recorded and analyzed by the research group at Dania Academy. The following analysis will be divided into themes according to the question frame used in the interviews. </w:t>
      </w:r>
      <w:r w:rsidR="00CF3382">
        <w:rPr>
          <w:rStyle w:val="eop"/>
          <w:rFonts w:ascii="Calibri" w:hAnsi="Calibri" w:cs="Calibri"/>
        </w:rPr>
        <w:t> </w:t>
      </w:r>
    </w:p>
    <w:p w14:paraId="02B2F9B8" w14:textId="77777777" w:rsidR="00694AF8" w:rsidRDefault="00694AF8" w:rsidP="00B05E0D">
      <w:pPr>
        <w:pStyle w:val="paragraph"/>
        <w:spacing w:before="0" w:beforeAutospacing="0" w:after="0" w:afterAutospacing="0" w:line="360" w:lineRule="auto"/>
        <w:textAlignment w:val="baseline"/>
        <w:rPr>
          <w:rStyle w:val="normaltextrun"/>
          <w:rFonts w:ascii="Calibri" w:hAnsi="Calibri" w:cs="Calibri"/>
          <w:b/>
          <w:bCs/>
          <w:sz w:val="22"/>
          <w:szCs w:val="22"/>
          <w:lang w:val="en-US"/>
        </w:rPr>
      </w:pPr>
    </w:p>
    <w:p w14:paraId="280AF4C6" w14:textId="3E1D3CD1" w:rsidR="00CF3382" w:rsidRPr="002D7CA7" w:rsidRDefault="001A76FF" w:rsidP="00B05E0D">
      <w:pPr>
        <w:pStyle w:val="paragraph"/>
        <w:spacing w:before="0" w:beforeAutospacing="0" w:after="0" w:afterAutospacing="0" w:line="360" w:lineRule="auto"/>
        <w:textAlignment w:val="baseline"/>
        <w:rPr>
          <w:rFonts w:ascii="Segoe UI" w:hAnsi="Segoe UI" w:cs="Segoe UI"/>
          <w:b/>
          <w:bCs/>
          <w:sz w:val="18"/>
          <w:szCs w:val="18"/>
          <w:lang w:val="en-GB"/>
        </w:rPr>
      </w:pPr>
      <w:r w:rsidRPr="002D7CA7">
        <w:rPr>
          <w:rStyle w:val="normaltextrun"/>
          <w:rFonts w:ascii="Calibri" w:hAnsi="Calibri" w:cs="Calibri"/>
          <w:b/>
          <w:bCs/>
          <w:sz w:val="22"/>
          <w:szCs w:val="22"/>
          <w:lang w:val="en-GB"/>
        </w:rPr>
        <w:t>Economic</w:t>
      </w:r>
      <w:r w:rsidR="00CF3382" w:rsidRPr="002D7CA7">
        <w:rPr>
          <w:rStyle w:val="normaltextrun"/>
          <w:rFonts w:ascii="Calibri" w:hAnsi="Calibri" w:cs="Calibri"/>
          <w:b/>
          <w:bCs/>
          <w:sz w:val="22"/>
          <w:szCs w:val="22"/>
          <w:lang w:val="en-GB"/>
        </w:rPr>
        <w:t xml:space="preserve"> considerations</w:t>
      </w:r>
      <w:r w:rsidR="00CF3382" w:rsidRPr="002D7CA7">
        <w:rPr>
          <w:rStyle w:val="eop"/>
          <w:rFonts w:ascii="Calibri" w:hAnsi="Calibri" w:cs="Calibri"/>
          <w:b/>
          <w:bCs/>
          <w:sz w:val="22"/>
          <w:szCs w:val="22"/>
          <w:lang w:val="en-GB"/>
        </w:rPr>
        <w:t> </w:t>
      </w:r>
    </w:p>
    <w:p w14:paraId="339894DB" w14:textId="63135E71" w:rsidR="00CF3382" w:rsidRDefault="00CF3382" w:rsidP="00953247">
      <w:pPr>
        <w:pStyle w:val="paragraph"/>
        <w:spacing w:before="0" w:beforeAutospacing="0" w:after="0" w:afterAutospacing="0" w:line="360" w:lineRule="auto"/>
        <w:textAlignment w:val="baseline"/>
        <w:rPr>
          <w:rStyle w:val="eop"/>
          <w:rFonts w:ascii="Calibri" w:hAnsi="Calibri" w:cs="Calibri"/>
          <w:sz w:val="22"/>
          <w:szCs w:val="22"/>
          <w:lang w:val="en-GB"/>
        </w:rPr>
      </w:pPr>
      <w:r w:rsidRPr="002D7CA7">
        <w:rPr>
          <w:rStyle w:val="normaltextrun"/>
          <w:rFonts w:ascii="Calibri" w:hAnsi="Calibri" w:cs="Calibri"/>
          <w:sz w:val="22"/>
          <w:szCs w:val="22"/>
          <w:lang w:val="en-GB"/>
        </w:rPr>
        <w:t xml:space="preserve">Several of the </w:t>
      </w:r>
      <w:r w:rsidRPr="002D7CA7">
        <w:rPr>
          <w:rStyle w:val="contextualspellingandgrammarerror"/>
          <w:rFonts w:ascii="Calibri" w:hAnsi="Calibri" w:cs="Calibri"/>
          <w:sz w:val="22"/>
          <w:szCs w:val="22"/>
          <w:lang w:val="en-GB"/>
        </w:rPr>
        <w:t>respondent</w:t>
      </w:r>
      <w:r w:rsidRPr="002D7CA7">
        <w:rPr>
          <w:rStyle w:val="normaltextrun"/>
          <w:rFonts w:ascii="Calibri" w:hAnsi="Calibri" w:cs="Calibri"/>
          <w:sz w:val="22"/>
          <w:szCs w:val="22"/>
          <w:lang w:val="en-GB"/>
        </w:rPr>
        <w:t xml:space="preserve"> </w:t>
      </w:r>
      <w:r w:rsidRPr="002D7CA7">
        <w:rPr>
          <w:rStyle w:val="contextualspellingandgrammarerror"/>
          <w:rFonts w:ascii="Calibri" w:hAnsi="Calibri" w:cs="Calibri"/>
          <w:sz w:val="22"/>
          <w:szCs w:val="22"/>
          <w:lang w:val="en-GB"/>
        </w:rPr>
        <w:t>mentioned,</w:t>
      </w:r>
      <w:r w:rsidRPr="002D7CA7">
        <w:rPr>
          <w:rStyle w:val="normaltextrun"/>
          <w:rFonts w:ascii="Calibri" w:hAnsi="Calibri" w:cs="Calibri"/>
          <w:sz w:val="22"/>
          <w:szCs w:val="22"/>
          <w:lang w:val="en-GB"/>
        </w:rPr>
        <w:t xml:space="preserve"> that their survival depended on the “financial strength” of the mother company </w:t>
      </w:r>
      <w:r w:rsidRPr="002D7CA7">
        <w:rPr>
          <w:rStyle w:val="contextualspellingandgrammarerror"/>
          <w:rFonts w:ascii="Calibri" w:hAnsi="Calibri" w:cs="Calibri"/>
          <w:sz w:val="22"/>
          <w:szCs w:val="22"/>
          <w:lang w:val="en-GB"/>
        </w:rPr>
        <w:t>behind</w:t>
      </w:r>
      <w:r w:rsidR="00110631">
        <w:rPr>
          <w:rStyle w:val="normaltextrun"/>
          <w:rFonts w:ascii="Calibri" w:hAnsi="Calibri" w:cs="Calibri"/>
          <w:sz w:val="22"/>
          <w:szCs w:val="22"/>
          <w:lang w:val="en-GB"/>
        </w:rPr>
        <w:t>, from which t</w:t>
      </w:r>
      <w:r w:rsidRPr="002D7CA7">
        <w:rPr>
          <w:rStyle w:val="normaltextrun"/>
          <w:rFonts w:ascii="Calibri" w:hAnsi="Calibri" w:cs="Calibri"/>
          <w:sz w:val="22"/>
          <w:szCs w:val="22"/>
          <w:lang w:val="en-GB"/>
        </w:rPr>
        <w:t xml:space="preserve">hey were directly supported by </w:t>
      </w:r>
      <w:r w:rsidR="00110631">
        <w:rPr>
          <w:rStyle w:val="normaltextrun"/>
          <w:rFonts w:ascii="Calibri" w:hAnsi="Calibri" w:cs="Calibri"/>
          <w:sz w:val="22"/>
          <w:szCs w:val="22"/>
          <w:lang w:val="en-GB"/>
        </w:rPr>
        <w:t>o</w:t>
      </w:r>
      <w:r w:rsidRPr="002D7CA7">
        <w:rPr>
          <w:rStyle w:val="normaltextrun"/>
          <w:rFonts w:ascii="Calibri" w:hAnsi="Calibri" w:cs="Calibri"/>
          <w:sz w:val="22"/>
          <w:szCs w:val="22"/>
          <w:lang w:val="en-GB"/>
        </w:rPr>
        <w:t xml:space="preserve">r by the investors behind the company </w:t>
      </w:r>
      <w:r w:rsidR="008A5BF3" w:rsidRPr="002D7CA7">
        <w:rPr>
          <w:rStyle w:val="normaltextrun"/>
          <w:rFonts w:ascii="Calibri" w:hAnsi="Calibri" w:cs="Calibri"/>
          <w:sz w:val="22"/>
          <w:szCs w:val="22"/>
          <w:lang w:val="en-GB"/>
        </w:rPr>
        <w:t>to</w:t>
      </w:r>
      <w:r w:rsidRPr="002D7CA7">
        <w:rPr>
          <w:rStyle w:val="normaltextrun"/>
          <w:rFonts w:ascii="Calibri" w:hAnsi="Calibri" w:cs="Calibri"/>
          <w:sz w:val="22"/>
          <w:szCs w:val="22"/>
          <w:lang w:val="en-GB"/>
        </w:rPr>
        <w:t xml:space="preserve"> survive</w:t>
      </w:r>
      <w:r w:rsidR="002D7CA7" w:rsidRPr="002D7CA7">
        <w:rPr>
          <w:rStyle w:val="eop"/>
          <w:rFonts w:ascii="Calibri" w:hAnsi="Calibri" w:cs="Calibri"/>
          <w:sz w:val="22"/>
          <w:szCs w:val="22"/>
          <w:lang w:val="en-GB"/>
        </w:rPr>
        <w:t xml:space="preserve">. </w:t>
      </w:r>
      <w:r w:rsidR="007C706C">
        <w:rPr>
          <w:rStyle w:val="eop"/>
          <w:rFonts w:ascii="Calibri" w:hAnsi="Calibri" w:cs="Calibri"/>
          <w:sz w:val="22"/>
          <w:szCs w:val="22"/>
          <w:lang w:val="en-GB"/>
        </w:rPr>
        <w:t>Therefore</w:t>
      </w:r>
      <w:r w:rsidR="00F17E03">
        <w:rPr>
          <w:rStyle w:val="eop"/>
          <w:rFonts w:ascii="Calibri" w:hAnsi="Calibri" w:cs="Calibri"/>
          <w:sz w:val="22"/>
          <w:szCs w:val="22"/>
          <w:lang w:val="en-GB"/>
        </w:rPr>
        <w:t>,</w:t>
      </w:r>
      <w:r w:rsidR="00FD473A">
        <w:rPr>
          <w:rStyle w:val="eop"/>
          <w:rFonts w:ascii="Calibri" w:hAnsi="Calibri" w:cs="Calibri"/>
          <w:sz w:val="22"/>
          <w:szCs w:val="22"/>
          <w:lang w:val="en-GB"/>
        </w:rPr>
        <w:t xml:space="preserve"> </w:t>
      </w:r>
      <w:r w:rsidR="002D7CA7" w:rsidRPr="002D7CA7">
        <w:rPr>
          <w:rStyle w:val="eop"/>
          <w:rFonts w:ascii="Calibri" w:hAnsi="Calibri" w:cs="Calibri"/>
          <w:sz w:val="22"/>
          <w:szCs w:val="22"/>
          <w:lang w:val="en-GB"/>
        </w:rPr>
        <w:t xml:space="preserve">they </w:t>
      </w:r>
      <w:r w:rsidRPr="002D7CA7">
        <w:rPr>
          <w:rStyle w:val="normaltextrun"/>
          <w:rFonts w:ascii="Calibri" w:hAnsi="Calibri" w:cs="Calibri"/>
          <w:sz w:val="22"/>
          <w:szCs w:val="22"/>
          <w:lang w:val="en-GB"/>
        </w:rPr>
        <w:t>refused to receive the financial aid packages from the Danish government so not to incur debts in the wake of the pandemic</w:t>
      </w:r>
      <w:r w:rsidR="00C03923">
        <w:rPr>
          <w:rStyle w:val="normaltextrun"/>
          <w:rFonts w:ascii="Calibri" w:hAnsi="Calibri" w:cs="Calibri"/>
          <w:sz w:val="22"/>
          <w:szCs w:val="22"/>
          <w:lang w:val="en-GB"/>
        </w:rPr>
        <w:t xml:space="preserve">, still </w:t>
      </w:r>
      <w:r w:rsidR="00EB454B">
        <w:rPr>
          <w:rStyle w:val="normaltextrun"/>
          <w:rFonts w:ascii="Calibri" w:hAnsi="Calibri" w:cs="Calibri"/>
          <w:sz w:val="22"/>
          <w:szCs w:val="22"/>
          <w:lang w:val="en-GB"/>
        </w:rPr>
        <w:t xml:space="preserve">with </w:t>
      </w:r>
      <w:r w:rsidR="00C03923">
        <w:rPr>
          <w:rStyle w:val="normaltextrun"/>
          <w:rFonts w:ascii="Calibri" w:hAnsi="Calibri" w:cs="Calibri"/>
          <w:sz w:val="22"/>
          <w:szCs w:val="22"/>
          <w:lang w:val="en-GB"/>
        </w:rPr>
        <w:t xml:space="preserve">the </w:t>
      </w:r>
      <w:r w:rsidR="00C03923">
        <w:rPr>
          <w:rStyle w:val="advancedproofingissue"/>
          <w:rFonts w:ascii="Calibri" w:hAnsi="Calibri" w:cs="Calibri"/>
          <w:sz w:val="22"/>
          <w:szCs w:val="22"/>
          <w:lang w:val="en-GB"/>
        </w:rPr>
        <w:t>purpose</w:t>
      </w:r>
      <w:r w:rsidRPr="002D7CA7">
        <w:rPr>
          <w:rStyle w:val="normaltextrun"/>
          <w:rFonts w:ascii="Calibri" w:hAnsi="Calibri" w:cs="Calibri"/>
          <w:sz w:val="22"/>
          <w:szCs w:val="22"/>
          <w:lang w:val="en-GB"/>
        </w:rPr>
        <w:t xml:space="preserve"> for </w:t>
      </w:r>
      <w:r w:rsidR="00AA4839" w:rsidRPr="002D7CA7">
        <w:rPr>
          <w:rStyle w:val="advancedproofingissue"/>
          <w:rFonts w:ascii="Calibri" w:hAnsi="Calibri" w:cs="Calibri"/>
          <w:sz w:val="22"/>
          <w:szCs w:val="22"/>
          <w:lang w:val="en-GB"/>
        </w:rPr>
        <w:t>all</w:t>
      </w:r>
      <w:r w:rsidRPr="002D7CA7">
        <w:rPr>
          <w:rStyle w:val="normaltextrun"/>
          <w:rFonts w:ascii="Calibri" w:hAnsi="Calibri" w:cs="Calibri"/>
          <w:sz w:val="22"/>
          <w:szCs w:val="22"/>
          <w:lang w:val="en-GB"/>
        </w:rPr>
        <w:t xml:space="preserve"> the respondents to</w:t>
      </w:r>
      <w:r w:rsidR="00441C67">
        <w:rPr>
          <w:rStyle w:val="normaltextrun"/>
          <w:rFonts w:ascii="Calibri" w:hAnsi="Calibri" w:cs="Calibri"/>
          <w:sz w:val="22"/>
          <w:szCs w:val="22"/>
          <w:lang w:val="en-GB"/>
        </w:rPr>
        <w:t xml:space="preserve"> “survive” the pandemic and </w:t>
      </w:r>
      <w:r w:rsidR="00F17E03">
        <w:rPr>
          <w:rStyle w:val="normaltextrun"/>
          <w:rFonts w:ascii="Calibri" w:hAnsi="Calibri" w:cs="Calibri"/>
          <w:sz w:val="22"/>
          <w:szCs w:val="22"/>
          <w:lang w:val="en-GB"/>
        </w:rPr>
        <w:t>ultimately</w:t>
      </w:r>
      <w:r w:rsidRPr="002D7CA7">
        <w:rPr>
          <w:rStyle w:val="normaltextrun"/>
          <w:rFonts w:ascii="Calibri" w:hAnsi="Calibri" w:cs="Calibri"/>
          <w:sz w:val="22"/>
          <w:szCs w:val="22"/>
          <w:lang w:val="en-GB"/>
        </w:rPr>
        <w:t xml:space="preserve"> “get back on their feet”</w:t>
      </w:r>
      <w:r w:rsidR="00F17E03">
        <w:rPr>
          <w:rStyle w:val="normaltextrun"/>
          <w:rFonts w:ascii="Calibri" w:hAnsi="Calibri" w:cs="Calibri"/>
          <w:sz w:val="22"/>
          <w:szCs w:val="22"/>
          <w:lang w:val="en-GB"/>
        </w:rPr>
        <w:t>.</w:t>
      </w:r>
      <w:r w:rsidR="003755FD">
        <w:rPr>
          <w:rStyle w:val="normaltextrun"/>
          <w:rFonts w:ascii="Calibri" w:hAnsi="Calibri" w:cs="Calibri"/>
          <w:sz w:val="22"/>
          <w:szCs w:val="22"/>
          <w:lang w:val="en-GB"/>
        </w:rPr>
        <w:t xml:space="preserve"> </w:t>
      </w:r>
      <w:r w:rsidR="00B82F4D">
        <w:rPr>
          <w:rStyle w:val="normaltextrun"/>
          <w:rFonts w:ascii="Calibri" w:hAnsi="Calibri" w:cs="Calibri"/>
          <w:sz w:val="22"/>
          <w:szCs w:val="22"/>
          <w:lang w:val="en-US"/>
        </w:rPr>
        <w:t>The pandemic has been a period of strategic still stand – survival was the name of the game! Focus on the daily operations rather than on what happens afterwards and future trends.</w:t>
      </w:r>
      <w:r w:rsidR="001439CE">
        <w:rPr>
          <w:rStyle w:val="normaltextrun"/>
          <w:rFonts w:ascii="Calibri" w:hAnsi="Calibri" w:cs="Calibri"/>
          <w:sz w:val="22"/>
          <w:szCs w:val="22"/>
          <w:lang w:val="en-US"/>
        </w:rPr>
        <w:t xml:space="preserve"> </w:t>
      </w:r>
      <w:r w:rsidR="0042733C">
        <w:rPr>
          <w:rStyle w:val="normaltextrun"/>
          <w:rFonts w:ascii="Calibri" w:hAnsi="Calibri" w:cs="Calibri"/>
          <w:sz w:val="22"/>
          <w:szCs w:val="22"/>
          <w:lang w:val="en-GB"/>
        </w:rPr>
        <w:t>As the interviews were conducted in May 2022</w:t>
      </w:r>
      <w:r w:rsidR="00953247">
        <w:rPr>
          <w:rStyle w:val="normaltextrun"/>
          <w:rFonts w:ascii="Calibri" w:hAnsi="Calibri" w:cs="Calibri"/>
          <w:sz w:val="22"/>
          <w:szCs w:val="22"/>
          <w:lang w:val="en-GB"/>
        </w:rPr>
        <w:t>, more of the respondents mentioned several times t</w:t>
      </w:r>
      <w:r w:rsidRPr="002D7CA7">
        <w:rPr>
          <w:rStyle w:val="normaltextrun"/>
          <w:rFonts w:ascii="Calibri" w:hAnsi="Calibri" w:cs="Calibri"/>
          <w:sz w:val="22"/>
          <w:szCs w:val="22"/>
          <w:lang w:val="en-GB"/>
        </w:rPr>
        <w:t>he war in Ukraine as the next crisis that might be more devastating than Covid-19</w:t>
      </w:r>
      <w:r w:rsidRPr="002D7CA7">
        <w:rPr>
          <w:rStyle w:val="eop"/>
          <w:rFonts w:ascii="Calibri" w:hAnsi="Calibri" w:cs="Calibri"/>
          <w:sz w:val="22"/>
          <w:szCs w:val="22"/>
          <w:lang w:val="en-GB"/>
        </w:rPr>
        <w:t> </w:t>
      </w:r>
      <w:r w:rsidR="00D17CCF">
        <w:rPr>
          <w:rStyle w:val="eop"/>
          <w:rFonts w:ascii="Calibri" w:hAnsi="Calibri" w:cs="Calibri"/>
          <w:sz w:val="22"/>
          <w:szCs w:val="22"/>
          <w:lang w:val="en-GB"/>
        </w:rPr>
        <w:t xml:space="preserve">due to </w:t>
      </w:r>
      <w:r w:rsidR="001864F0">
        <w:rPr>
          <w:rStyle w:val="eop"/>
          <w:rFonts w:ascii="Calibri" w:hAnsi="Calibri" w:cs="Calibri"/>
          <w:sz w:val="22"/>
          <w:szCs w:val="22"/>
          <w:lang w:val="en-GB"/>
        </w:rPr>
        <w:t xml:space="preserve">increase in prices for </w:t>
      </w:r>
      <w:r w:rsidR="00626AE8">
        <w:rPr>
          <w:rStyle w:val="eop"/>
          <w:rFonts w:ascii="Calibri" w:hAnsi="Calibri" w:cs="Calibri"/>
          <w:sz w:val="22"/>
          <w:szCs w:val="22"/>
          <w:lang w:val="en-GB"/>
        </w:rPr>
        <w:t xml:space="preserve">i.e., </w:t>
      </w:r>
      <w:r w:rsidR="001864F0">
        <w:rPr>
          <w:rStyle w:val="eop"/>
          <w:rFonts w:ascii="Calibri" w:hAnsi="Calibri" w:cs="Calibri"/>
          <w:sz w:val="22"/>
          <w:szCs w:val="22"/>
          <w:lang w:val="en-GB"/>
        </w:rPr>
        <w:t xml:space="preserve">heating, </w:t>
      </w:r>
      <w:r w:rsidR="000440F3">
        <w:rPr>
          <w:rStyle w:val="eop"/>
          <w:rFonts w:ascii="Calibri" w:hAnsi="Calibri" w:cs="Calibri"/>
          <w:sz w:val="22"/>
          <w:szCs w:val="22"/>
          <w:lang w:val="en-GB"/>
        </w:rPr>
        <w:t>energy,</w:t>
      </w:r>
      <w:r w:rsidR="00393BAB">
        <w:rPr>
          <w:rStyle w:val="eop"/>
          <w:rFonts w:ascii="Calibri" w:hAnsi="Calibri" w:cs="Calibri"/>
          <w:sz w:val="22"/>
          <w:szCs w:val="22"/>
          <w:lang w:val="en-GB"/>
        </w:rPr>
        <w:t xml:space="preserve"> and </w:t>
      </w:r>
      <w:r w:rsidR="00626AE8">
        <w:rPr>
          <w:rStyle w:val="eop"/>
          <w:rFonts w:ascii="Calibri" w:hAnsi="Calibri" w:cs="Calibri"/>
          <w:sz w:val="22"/>
          <w:szCs w:val="22"/>
          <w:lang w:val="en-GB"/>
        </w:rPr>
        <w:t>foods</w:t>
      </w:r>
      <w:r w:rsidR="000440F3">
        <w:rPr>
          <w:rStyle w:val="eop"/>
          <w:rFonts w:ascii="Calibri" w:hAnsi="Calibri" w:cs="Calibri"/>
          <w:sz w:val="22"/>
          <w:szCs w:val="22"/>
          <w:lang w:val="en-GB"/>
        </w:rPr>
        <w:t>.</w:t>
      </w:r>
    </w:p>
    <w:p w14:paraId="1E20D531" w14:textId="5B852D97" w:rsidR="003E0A1E" w:rsidRDefault="009F04DC" w:rsidP="009F04DC">
      <w:pPr>
        <w:pStyle w:val="paragraph"/>
        <w:spacing w:before="0" w:beforeAutospacing="0" w:after="0" w:afterAutospacing="0" w:line="360" w:lineRule="auto"/>
        <w:textAlignment w:val="baseline"/>
        <w:rPr>
          <w:rStyle w:val="normaltextrun"/>
          <w:rFonts w:ascii="Calibri" w:hAnsi="Calibri" w:cs="Calibri"/>
          <w:sz w:val="22"/>
          <w:szCs w:val="22"/>
          <w:lang w:val="en-US"/>
        </w:rPr>
      </w:pPr>
      <w:r w:rsidRPr="002D7CA7">
        <w:rPr>
          <w:rStyle w:val="normaltextrun"/>
          <w:rFonts w:ascii="Calibri" w:hAnsi="Calibri" w:cs="Calibri"/>
          <w:sz w:val="22"/>
          <w:szCs w:val="22"/>
          <w:lang w:val="en-GB"/>
        </w:rPr>
        <w:lastRenderedPageBreak/>
        <w:t>None of the</w:t>
      </w:r>
      <w:r>
        <w:rPr>
          <w:rStyle w:val="normaltextrun"/>
          <w:rFonts w:ascii="Calibri" w:hAnsi="Calibri" w:cs="Calibri"/>
          <w:sz w:val="22"/>
          <w:szCs w:val="22"/>
          <w:lang w:val="en-GB"/>
        </w:rPr>
        <w:t xml:space="preserve"> respondents</w:t>
      </w:r>
      <w:r w:rsidRPr="002D7CA7">
        <w:rPr>
          <w:rStyle w:val="normaltextrun"/>
          <w:rFonts w:ascii="Calibri" w:hAnsi="Calibri" w:cs="Calibri"/>
          <w:sz w:val="22"/>
          <w:szCs w:val="22"/>
          <w:lang w:val="en-GB"/>
        </w:rPr>
        <w:t xml:space="preserve"> mentioned a changed pricing strategy during </w:t>
      </w:r>
      <w:r w:rsidR="00DB256D">
        <w:rPr>
          <w:rStyle w:val="normaltextrun"/>
          <w:rFonts w:ascii="Calibri" w:hAnsi="Calibri" w:cs="Calibri"/>
          <w:sz w:val="22"/>
          <w:szCs w:val="22"/>
          <w:lang w:val="en-GB"/>
        </w:rPr>
        <w:t>(and a</w:t>
      </w:r>
      <w:r w:rsidRPr="002D7CA7">
        <w:rPr>
          <w:rStyle w:val="normaltextrun"/>
          <w:rFonts w:ascii="Calibri" w:hAnsi="Calibri" w:cs="Calibri"/>
          <w:sz w:val="22"/>
          <w:szCs w:val="22"/>
          <w:lang w:val="en-GB"/>
        </w:rPr>
        <w:t>fter</w:t>
      </w:r>
      <w:r w:rsidR="00DB256D">
        <w:rPr>
          <w:rStyle w:val="normaltextrun"/>
          <w:rFonts w:ascii="Calibri" w:hAnsi="Calibri" w:cs="Calibri"/>
          <w:sz w:val="22"/>
          <w:szCs w:val="22"/>
          <w:lang w:val="en-GB"/>
        </w:rPr>
        <w:t>)</w:t>
      </w:r>
      <w:r w:rsidRPr="002D7CA7">
        <w:rPr>
          <w:rStyle w:val="normaltextrun"/>
          <w:rFonts w:ascii="Calibri" w:hAnsi="Calibri" w:cs="Calibri"/>
          <w:sz w:val="22"/>
          <w:szCs w:val="22"/>
          <w:lang w:val="en-GB"/>
        </w:rPr>
        <w:t xml:space="preserve"> the </w:t>
      </w:r>
      <w:r>
        <w:rPr>
          <w:rStyle w:val="normaltextrun"/>
          <w:rFonts w:ascii="Calibri" w:hAnsi="Calibri" w:cs="Calibri"/>
          <w:sz w:val="22"/>
          <w:szCs w:val="22"/>
          <w:lang w:val="en-GB"/>
        </w:rPr>
        <w:t>pandemic, meaning that n</w:t>
      </w:r>
      <w:r w:rsidRPr="002D7CA7">
        <w:rPr>
          <w:rStyle w:val="normaltextrun"/>
          <w:rFonts w:ascii="Calibri" w:hAnsi="Calibri" w:cs="Calibri"/>
          <w:sz w:val="22"/>
          <w:szCs w:val="22"/>
          <w:lang w:val="en-GB"/>
        </w:rPr>
        <w:t xml:space="preserve">one </w:t>
      </w:r>
      <w:r>
        <w:rPr>
          <w:rStyle w:val="normaltextrun"/>
          <w:rFonts w:ascii="Calibri" w:hAnsi="Calibri" w:cs="Calibri"/>
          <w:sz w:val="22"/>
          <w:szCs w:val="22"/>
          <w:lang w:val="en-GB"/>
        </w:rPr>
        <w:t xml:space="preserve">of the hotels </w:t>
      </w:r>
      <w:r w:rsidRPr="002D7CA7">
        <w:rPr>
          <w:rStyle w:val="normaltextrun"/>
          <w:rFonts w:ascii="Calibri" w:hAnsi="Calibri" w:cs="Calibri"/>
          <w:sz w:val="22"/>
          <w:szCs w:val="22"/>
          <w:lang w:val="en-GB"/>
        </w:rPr>
        <w:t xml:space="preserve">lowered their prices or </w:t>
      </w:r>
      <w:r>
        <w:rPr>
          <w:rStyle w:val="normaltextrun"/>
          <w:rFonts w:ascii="Calibri" w:hAnsi="Calibri" w:cs="Calibri"/>
          <w:sz w:val="22"/>
          <w:szCs w:val="22"/>
          <w:lang w:val="en-GB"/>
        </w:rPr>
        <w:t xml:space="preserve">on the opposite, </w:t>
      </w:r>
      <w:r w:rsidRPr="002D7CA7">
        <w:rPr>
          <w:rStyle w:val="normaltextrun"/>
          <w:rFonts w:ascii="Calibri" w:hAnsi="Calibri" w:cs="Calibri"/>
          <w:sz w:val="22"/>
          <w:szCs w:val="22"/>
          <w:lang w:val="en-GB"/>
        </w:rPr>
        <w:t>increased them</w:t>
      </w:r>
      <w:r>
        <w:rPr>
          <w:rStyle w:val="normaltextrun"/>
          <w:rFonts w:ascii="Calibri" w:hAnsi="Calibri" w:cs="Calibri"/>
          <w:sz w:val="22"/>
          <w:szCs w:val="22"/>
          <w:lang w:val="en-GB"/>
        </w:rPr>
        <w:t>. Yet, a small increase in prices for MICE tourism taking place in the hotels from 2023, were already considered in the spring of 2022, due to the impact of the war in Ukraine, leading to higher inflation.</w:t>
      </w:r>
      <w:r w:rsidR="003E0A1E">
        <w:rPr>
          <w:rStyle w:val="normaltextrun"/>
          <w:rFonts w:ascii="Calibri" w:hAnsi="Calibri" w:cs="Calibri"/>
          <w:sz w:val="22"/>
          <w:szCs w:val="22"/>
          <w:lang w:val="en-GB"/>
        </w:rPr>
        <w:t xml:space="preserve"> However, </w:t>
      </w:r>
      <w:r w:rsidR="00BB669C">
        <w:rPr>
          <w:rStyle w:val="normaltextrun"/>
          <w:rFonts w:ascii="Calibri" w:hAnsi="Calibri" w:cs="Calibri"/>
          <w:sz w:val="22"/>
          <w:szCs w:val="22"/>
          <w:lang w:val="en-GB"/>
        </w:rPr>
        <w:t>most</w:t>
      </w:r>
      <w:r w:rsidR="003E0A1E">
        <w:rPr>
          <w:rStyle w:val="normaltextrun"/>
          <w:rFonts w:ascii="Calibri" w:hAnsi="Calibri" w:cs="Calibri"/>
          <w:sz w:val="22"/>
          <w:szCs w:val="22"/>
          <w:lang w:val="en-US"/>
        </w:rPr>
        <w:t xml:space="preserve"> of the respond</w:t>
      </w:r>
      <w:r w:rsidR="00BB669C">
        <w:rPr>
          <w:rStyle w:val="normaltextrun"/>
          <w:rFonts w:ascii="Calibri" w:hAnsi="Calibri" w:cs="Calibri"/>
          <w:sz w:val="22"/>
          <w:szCs w:val="22"/>
          <w:lang w:val="en-US"/>
        </w:rPr>
        <w:t>ents</w:t>
      </w:r>
      <w:r w:rsidR="00DD09E3">
        <w:rPr>
          <w:rStyle w:val="normaltextrun"/>
          <w:rFonts w:ascii="Calibri" w:hAnsi="Calibri" w:cs="Calibri"/>
          <w:sz w:val="22"/>
          <w:szCs w:val="22"/>
          <w:lang w:val="en-US"/>
        </w:rPr>
        <w:t xml:space="preserve"> </w:t>
      </w:r>
      <w:r w:rsidR="003E0A1E">
        <w:rPr>
          <w:rStyle w:val="normaltextrun"/>
          <w:rFonts w:ascii="Calibri" w:hAnsi="Calibri" w:cs="Calibri"/>
          <w:sz w:val="22"/>
          <w:szCs w:val="22"/>
          <w:lang w:val="en-US"/>
        </w:rPr>
        <w:t>asses that they are back to normal (2019) already now (May 2022) and expect a summer period with growth</w:t>
      </w:r>
      <w:r w:rsidR="003145E8">
        <w:rPr>
          <w:rStyle w:val="normaltextrun"/>
          <w:rFonts w:ascii="Calibri" w:hAnsi="Calibri" w:cs="Calibri"/>
          <w:sz w:val="22"/>
          <w:szCs w:val="22"/>
          <w:lang w:val="en-US"/>
        </w:rPr>
        <w:t>.</w:t>
      </w:r>
    </w:p>
    <w:p w14:paraId="1A68F18A" w14:textId="7B54180F" w:rsidR="00292924" w:rsidRDefault="00292924" w:rsidP="00DD09E3">
      <w:pPr>
        <w:pStyle w:val="paragraph"/>
        <w:spacing w:before="0" w:beforeAutospacing="0" w:after="0" w:afterAutospacing="0" w:line="360" w:lineRule="auto"/>
        <w:textAlignment w:val="baseline"/>
        <w:rPr>
          <w:rFonts w:ascii="Calibri" w:hAnsi="Calibri" w:cs="Calibri"/>
          <w:sz w:val="22"/>
          <w:szCs w:val="22"/>
        </w:rPr>
      </w:pPr>
      <w:r>
        <w:rPr>
          <w:rStyle w:val="normaltextrun"/>
          <w:rFonts w:ascii="Calibri" w:hAnsi="Calibri" w:cs="Calibri"/>
          <w:sz w:val="22"/>
          <w:szCs w:val="22"/>
          <w:lang w:val="en-US"/>
        </w:rPr>
        <w:t> </w:t>
      </w:r>
      <w:r>
        <w:rPr>
          <w:rStyle w:val="eop"/>
          <w:rFonts w:ascii="Calibri" w:hAnsi="Calibri" w:cs="Calibri"/>
          <w:sz w:val="22"/>
          <w:szCs w:val="22"/>
        </w:rPr>
        <w:t> </w:t>
      </w:r>
    </w:p>
    <w:p w14:paraId="1F0638A1" w14:textId="3D3FE709" w:rsidR="00CF3382" w:rsidRPr="00832AD9" w:rsidRDefault="00CF3382" w:rsidP="00964E16">
      <w:pPr>
        <w:pStyle w:val="paragraph"/>
        <w:spacing w:before="0" w:beforeAutospacing="0" w:after="0" w:afterAutospacing="0" w:line="360" w:lineRule="auto"/>
        <w:textAlignment w:val="baseline"/>
        <w:rPr>
          <w:rFonts w:ascii="Calibri" w:hAnsi="Calibri" w:cs="Calibri"/>
          <w:sz w:val="22"/>
          <w:szCs w:val="22"/>
          <w:lang w:val="en-GB"/>
        </w:rPr>
      </w:pPr>
      <w:r w:rsidRPr="00832AD9">
        <w:rPr>
          <w:rStyle w:val="normaltextrun"/>
          <w:rFonts w:ascii="Calibri" w:hAnsi="Calibri" w:cs="Calibri"/>
          <w:b/>
          <w:bCs/>
          <w:sz w:val="22"/>
          <w:szCs w:val="22"/>
          <w:lang w:val="en-GB"/>
        </w:rPr>
        <w:t>Employees</w:t>
      </w:r>
      <w:r w:rsidRPr="00832AD9">
        <w:rPr>
          <w:rStyle w:val="eop"/>
          <w:rFonts w:ascii="Calibri" w:hAnsi="Calibri" w:cs="Calibri"/>
          <w:b/>
          <w:bCs/>
          <w:sz w:val="22"/>
          <w:szCs w:val="22"/>
          <w:lang w:val="en-GB"/>
        </w:rPr>
        <w:t> </w:t>
      </w:r>
      <w:r w:rsidR="00AA4839" w:rsidRPr="00832AD9">
        <w:rPr>
          <w:rFonts w:ascii="Segoe UI" w:hAnsi="Segoe UI" w:cs="Segoe UI"/>
          <w:b/>
          <w:bCs/>
          <w:sz w:val="18"/>
          <w:szCs w:val="18"/>
          <w:lang w:val="en-GB"/>
        </w:rPr>
        <w:br/>
      </w:r>
      <w:r w:rsidR="00423D52">
        <w:rPr>
          <w:rStyle w:val="normaltextrun"/>
          <w:rFonts w:ascii="Calibri" w:hAnsi="Calibri" w:cs="Calibri"/>
          <w:sz w:val="22"/>
          <w:szCs w:val="22"/>
          <w:lang w:val="en-GB"/>
        </w:rPr>
        <w:t xml:space="preserve">First of all, </w:t>
      </w:r>
      <w:r w:rsidR="00486123">
        <w:rPr>
          <w:rStyle w:val="normaltextrun"/>
          <w:rFonts w:ascii="Calibri" w:hAnsi="Calibri" w:cs="Calibri"/>
          <w:sz w:val="22"/>
          <w:szCs w:val="22"/>
          <w:lang w:val="en-GB"/>
        </w:rPr>
        <w:t>s</w:t>
      </w:r>
      <w:r w:rsidR="00486123" w:rsidRPr="00832AD9">
        <w:rPr>
          <w:rStyle w:val="normaltextrun"/>
          <w:rFonts w:ascii="Calibri" w:hAnsi="Calibri" w:cs="Calibri"/>
          <w:sz w:val="22"/>
          <w:szCs w:val="22"/>
          <w:lang w:val="en-GB"/>
        </w:rPr>
        <w:t xml:space="preserve">afety </w:t>
      </w:r>
      <w:r w:rsidR="00486123">
        <w:rPr>
          <w:rStyle w:val="normaltextrun"/>
          <w:rFonts w:ascii="Calibri" w:hAnsi="Calibri" w:cs="Calibri"/>
          <w:sz w:val="22"/>
          <w:szCs w:val="22"/>
          <w:lang w:val="en-GB"/>
        </w:rPr>
        <w:t xml:space="preserve">was </w:t>
      </w:r>
      <w:r w:rsidR="00137BAB">
        <w:rPr>
          <w:rStyle w:val="normaltextrun"/>
          <w:rFonts w:ascii="Calibri" w:hAnsi="Calibri" w:cs="Calibri"/>
          <w:sz w:val="22"/>
          <w:szCs w:val="22"/>
          <w:lang w:val="en-GB"/>
        </w:rPr>
        <w:t>throughout</w:t>
      </w:r>
      <w:r w:rsidR="00486123">
        <w:rPr>
          <w:rStyle w:val="normaltextrun"/>
          <w:rFonts w:ascii="Calibri" w:hAnsi="Calibri" w:cs="Calibri"/>
          <w:sz w:val="22"/>
          <w:szCs w:val="22"/>
          <w:lang w:val="en-GB"/>
        </w:rPr>
        <w:t xml:space="preserve"> the pandemic seen </w:t>
      </w:r>
      <w:r w:rsidR="00486123" w:rsidRPr="00832AD9">
        <w:rPr>
          <w:rStyle w:val="normaltextrun"/>
          <w:rFonts w:ascii="Calibri" w:hAnsi="Calibri" w:cs="Calibri"/>
          <w:sz w:val="22"/>
          <w:szCs w:val="22"/>
          <w:lang w:val="en-GB"/>
        </w:rPr>
        <w:t>as a key issue</w:t>
      </w:r>
      <w:r w:rsidR="00486123">
        <w:rPr>
          <w:rStyle w:val="normaltextrun"/>
          <w:rFonts w:ascii="Calibri" w:hAnsi="Calibri" w:cs="Calibri"/>
          <w:sz w:val="22"/>
          <w:szCs w:val="22"/>
          <w:lang w:val="en-GB"/>
        </w:rPr>
        <w:t>,</w:t>
      </w:r>
      <w:r w:rsidR="00486123" w:rsidRPr="00832AD9">
        <w:rPr>
          <w:rStyle w:val="normaltextrun"/>
          <w:rFonts w:ascii="Calibri" w:hAnsi="Calibri" w:cs="Calibri"/>
          <w:sz w:val="22"/>
          <w:szCs w:val="22"/>
          <w:lang w:val="en-GB"/>
        </w:rPr>
        <w:t xml:space="preserve"> </w:t>
      </w:r>
      <w:r w:rsidR="00486123">
        <w:rPr>
          <w:rStyle w:val="normaltextrun"/>
          <w:rFonts w:ascii="Calibri" w:hAnsi="Calibri" w:cs="Calibri"/>
          <w:sz w:val="22"/>
          <w:szCs w:val="22"/>
          <w:lang w:val="en-GB"/>
        </w:rPr>
        <w:t>b</w:t>
      </w:r>
      <w:r w:rsidR="00486123" w:rsidRPr="00832AD9">
        <w:rPr>
          <w:rStyle w:val="normaltextrun"/>
          <w:rFonts w:ascii="Calibri" w:hAnsi="Calibri" w:cs="Calibri"/>
          <w:sz w:val="22"/>
          <w:szCs w:val="22"/>
          <w:lang w:val="en-GB"/>
        </w:rPr>
        <w:t>oth for the employees but also for the guests</w:t>
      </w:r>
      <w:r w:rsidR="00137BAB">
        <w:rPr>
          <w:rStyle w:val="eop"/>
          <w:rFonts w:ascii="Calibri" w:hAnsi="Calibri" w:cs="Calibri"/>
          <w:sz w:val="22"/>
          <w:szCs w:val="22"/>
          <w:lang w:val="en-GB"/>
        </w:rPr>
        <w:t>.</w:t>
      </w:r>
      <w:r w:rsidR="00423D52">
        <w:rPr>
          <w:rStyle w:val="eop"/>
          <w:rFonts w:ascii="Calibri" w:hAnsi="Calibri" w:cs="Calibri"/>
          <w:sz w:val="22"/>
          <w:szCs w:val="22"/>
          <w:lang w:val="en-GB"/>
        </w:rPr>
        <w:t xml:space="preserve"> </w:t>
      </w:r>
      <w:r w:rsidR="00423D52" w:rsidRPr="00832AD9">
        <w:rPr>
          <w:rStyle w:val="normaltextrun"/>
          <w:rFonts w:ascii="Calibri" w:hAnsi="Calibri" w:cs="Calibri"/>
          <w:sz w:val="22"/>
          <w:szCs w:val="22"/>
          <w:lang w:val="en-GB"/>
        </w:rPr>
        <w:t>A</w:t>
      </w:r>
      <w:r w:rsidR="00423D52">
        <w:rPr>
          <w:rStyle w:val="normaltextrun"/>
          <w:rFonts w:ascii="Calibri" w:hAnsi="Calibri" w:cs="Calibri"/>
          <w:sz w:val="22"/>
          <w:szCs w:val="22"/>
          <w:lang w:val="en-GB"/>
        </w:rPr>
        <w:t>ll</w:t>
      </w:r>
      <w:r w:rsidR="00423D52" w:rsidRPr="00832AD9">
        <w:rPr>
          <w:rStyle w:val="normaltextrun"/>
          <w:rFonts w:ascii="Calibri" w:hAnsi="Calibri" w:cs="Calibri"/>
          <w:sz w:val="22"/>
          <w:szCs w:val="22"/>
          <w:lang w:val="en-GB"/>
        </w:rPr>
        <w:t xml:space="preserve"> the respondent mentioned </w:t>
      </w:r>
      <w:r w:rsidR="00423D52">
        <w:rPr>
          <w:rStyle w:val="normaltextrun"/>
          <w:rFonts w:ascii="Calibri" w:hAnsi="Calibri" w:cs="Calibri"/>
          <w:sz w:val="22"/>
          <w:szCs w:val="22"/>
          <w:lang w:val="en-GB"/>
        </w:rPr>
        <w:t>that t</w:t>
      </w:r>
      <w:r w:rsidRPr="00832AD9">
        <w:rPr>
          <w:rStyle w:val="normaltextrun"/>
          <w:rFonts w:ascii="Calibri" w:hAnsi="Calibri" w:cs="Calibri"/>
          <w:sz w:val="22"/>
          <w:szCs w:val="22"/>
          <w:lang w:val="en-GB"/>
        </w:rPr>
        <w:t xml:space="preserve">he agility and readiness to change among their employees </w:t>
      </w:r>
      <w:r w:rsidR="00491C03">
        <w:rPr>
          <w:rStyle w:val="normaltextrun"/>
          <w:rFonts w:ascii="Calibri" w:hAnsi="Calibri" w:cs="Calibri"/>
          <w:sz w:val="22"/>
          <w:szCs w:val="22"/>
          <w:lang w:val="en-GB"/>
        </w:rPr>
        <w:t xml:space="preserve">was </w:t>
      </w:r>
      <w:r w:rsidRPr="00832AD9">
        <w:rPr>
          <w:rStyle w:val="normaltextrun"/>
          <w:rFonts w:ascii="Calibri" w:hAnsi="Calibri" w:cs="Calibri"/>
          <w:sz w:val="22"/>
          <w:szCs w:val="22"/>
          <w:lang w:val="en-GB"/>
        </w:rPr>
        <w:t>a key factor in their ability to weather the crisis</w:t>
      </w:r>
      <w:r w:rsidR="00491C03">
        <w:rPr>
          <w:rStyle w:val="normaltextrun"/>
          <w:rFonts w:ascii="Calibri" w:hAnsi="Calibri" w:cs="Calibri"/>
          <w:sz w:val="22"/>
          <w:szCs w:val="22"/>
          <w:lang w:val="en-GB"/>
        </w:rPr>
        <w:t xml:space="preserve">. </w:t>
      </w:r>
      <w:r w:rsidR="00832AD9" w:rsidRPr="00832AD9">
        <w:rPr>
          <w:rStyle w:val="eop"/>
          <w:rFonts w:ascii="Calibri" w:hAnsi="Calibri" w:cs="Calibri"/>
          <w:sz w:val="22"/>
          <w:szCs w:val="22"/>
          <w:lang w:val="en-GB"/>
        </w:rPr>
        <w:t xml:space="preserve">This </w:t>
      </w:r>
      <w:r w:rsidR="00963EB3" w:rsidRPr="00832AD9">
        <w:rPr>
          <w:rStyle w:val="eop"/>
          <w:rFonts w:ascii="Calibri" w:hAnsi="Calibri" w:cs="Calibri"/>
          <w:sz w:val="22"/>
          <w:szCs w:val="22"/>
          <w:lang w:val="en-GB"/>
        </w:rPr>
        <w:t>led</w:t>
      </w:r>
      <w:r w:rsidR="00832AD9" w:rsidRPr="00832AD9">
        <w:rPr>
          <w:rStyle w:val="eop"/>
          <w:rFonts w:ascii="Calibri" w:hAnsi="Calibri" w:cs="Calibri"/>
          <w:sz w:val="22"/>
          <w:szCs w:val="22"/>
          <w:lang w:val="en-GB"/>
        </w:rPr>
        <w:t xml:space="preserve"> to</w:t>
      </w:r>
      <w:r w:rsidR="00832AD9">
        <w:rPr>
          <w:rStyle w:val="eop"/>
          <w:rFonts w:ascii="Calibri" w:hAnsi="Calibri" w:cs="Calibri"/>
          <w:sz w:val="22"/>
          <w:szCs w:val="22"/>
          <w:lang w:val="en-GB"/>
        </w:rPr>
        <w:t>,</w:t>
      </w:r>
      <w:r w:rsidR="00832AD9" w:rsidRPr="00832AD9">
        <w:rPr>
          <w:rStyle w:val="eop"/>
          <w:rFonts w:ascii="Calibri" w:hAnsi="Calibri" w:cs="Calibri"/>
          <w:sz w:val="22"/>
          <w:szCs w:val="22"/>
          <w:lang w:val="en-GB"/>
        </w:rPr>
        <w:t xml:space="preserve"> that t</w:t>
      </w:r>
      <w:r w:rsidRPr="00832AD9">
        <w:rPr>
          <w:rStyle w:val="normaltextrun"/>
          <w:rFonts w:ascii="Calibri" w:hAnsi="Calibri" w:cs="Calibri"/>
          <w:sz w:val="22"/>
          <w:szCs w:val="22"/>
          <w:lang w:val="en-GB"/>
        </w:rPr>
        <w:t xml:space="preserve">he </w:t>
      </w:r>
      <w:r w:rsidRPr="00832AD9">
        <w:rPr>
          <w:rStyle w:val="spellingerror"/>
          <w:rFonts w:ascii="Calibri" w:hAnsi="Calibri" w:cs="Calibri"/>
          <w:sz w:val="22"/>
          <w:szCs w:val="22"/>
          <w:lang w:val="en-GB"/>
        </w:rPr>
        <w:t>empl</w:t>
      </w:r>
      <w:r w:rsidR="00832AD9">
        <w:rPr>
          <w:rStyle w:val="spellingerror"/>
          <w:rFonts w:ascii="Calibri" w:hAnsi="Calibri" w:cs="Calibri"/>
          <w:sz w:val="22"/>
          <w:szCs w:val="22"/>
          <w:lang w:val="en-GB"/>
        </w:rPr>
        <w:t>o</w:t>
      </w:r>
      <w:r w:rsidRPr="00832AD9">
        <w:rPr>
          <w:rStyle w:val="spellingerror"/>
          <w:rFonts w:ascii="Calibri" w:hAnsi="Calibri" w:cs="Calibri"/>
          <w:sz w:val="22"/>
          <w:szCs w:val="22"/>
          <w:lang w:val="en-GB"/>
        </w:rPr>
        <w:t>yees</w:t>
      </w:r>
      <w:r w:rsidR="000069C7">
        <w:rPr>
          <w:rStyle w:val="spellingerror"/>
          <w:rFonts w:ascii="Calibri" w:hAnsi="Calibri" w:cs="Calibri"/>
          <w:sz w:val="22"/>
          <w:szCs w:val="22"/>
          <w:lang w:val="en-GB"/>
        </w:rPr>
        <w:t xml:space="preserve">, </w:t>
      </w:r>
      <w:r w:rsidRPr="00832AD9">
        <w:rPr>
          <w:rStyle w:val="normaltextrun"/>
          <w:rFonts w:ascii="Calibri" w:hAnsi="Calibri" w:cs="Calibri"/>
          <w:sz w:val="22"/>
          <w:szCs w:val="22"/>
          <w:lang w:val="en-GB"/>
        </w:rPr>
        <w:t>and their leaders</w:t>
      </w:r>
      <w:r w:rsidR="000069C7">
        <w:rPr>
          <w:rStyle w:val="normaltextrun"/>
          <w:rFonts w:ascii="Calibri" w:hAnsi="Calibri" w:cs="Calibri"/>
          <w:sz w:val="22"/>
          <w:szCs w:val="22"/>
          <w:lang w:val="en-GB"/>
        </w:rPr>
        <w:t>,</w:t>
      </w:r>
      <w:r w:rsidRPr="00832AD9">
        <w:rPr>
          <w:rStyle w:val="normaltextrun"/>
          <w:rFonts w:ascii="Calibri" w:hAnsi="Calibri" w:cs="Calibri"/>
          <w:sz w:val="22"/>
          <w:szCs w:val="22"/>
          <w:lang w:val="en-GB"/>
        </w:rPr>
        <w:t xml:space="preserve"> </w:t>
      </w:r>
      <w:r w:rsidR="007A66FE">
        <w:rPr>
          <w:rStyle w:val="normaltextrun"/>
          <w:rFonts w:ascii="Calibri" w:hAnsi="Calibri" w:cs="Calibri"/>
          <w:sz w:val="22"/>
          <w:szCs w:val="22"/>
          <w:lang w:val="en-GB"/>
        </w:rPr>
        <w:t xml:space="preserve">were having </w:t>
      </w:r>
      <w:r w:rsidRPr="00832AD9">
        <w:rPr>
          <w:rStyle w:val="normaltextrun"/>
          <w:rFonts w:ascii="Calibri" w:hAnsi="Calibri" w:cs="Calibri"/>
          <w:sz w:val="22"/>
          <w:szCs w:val="22"/>
          <w:lang w:val="en-GB"/>
        </w:rPr>
        <w:t>a more holistic view of the hotel, as</w:t>
      </w:r>
      <w:r w:rsidR="00D45136">
        <w:rPr>
          <w:rStyle w:val="normaltextrun"/>
          <w:rFonts w:ascii="Calibri" w:hAnsi="Calibri" w:cs="Calibri"/>
          <w:sz w:val="22"/>
          <w:szCs w:val="22"/>
          <w:lang w:val="en-GB"/>
        </w:rPr>
        <w:t xml:space="preserve"> </w:t>
      </w:r>
      <w:r w:rsidR="00F97674">
        <w:rPr>
          <w:rStyle w:val="normaltextrun"/>
          <w:rFonts w:ascii="Calibri" w:hAnsi="Calibri" w:cs="Calibri"/>
          <w:sz w:val="22"/>
          <w:szCs w:val="22"/>
          <w:lang w:val="en-GB"/>
        </w:rPr>
        <w:t xml:space="preserve">both </w:t>
      </w:r>
      <w:r w:rsidR="00D45136">
        <w:rPr>
          <w:rStyle w:val="normaltextrun"/>
          <w:rFonts w:ascii="Calibri" w:hAnsi="Calibri" w:cs="Calibri"/>
          <w:sz w:val="22"/>
          <w:szCs w:val="22"/>
          <w:lang w:val="en-GB"/>
        </w:rPr>
        <w:t>managers</w:t>
      </w:r>
      <w:r w:rsidR="00F97674">
        <w:rPr>
          <w:rStyle w:val="normaltextrun"/>
          <w:rFonts w:ascii="Calibri" w:hAnsi="Calibri" w:cs="Calibri"/>
          <w:sz w:val="22"/>
          <w:szCs w:val="22"/>
          <w:lang w:val="en-GB"/>
        </w:rPr>
        <w:t xml:space="preserve"> and employees</w:t>
      </w:r>
      <w:r w:rsidRPr="00832AD9">
        <w:rPr>
          <w:rStyle w:val="normaltextrun"/>
          <w:rFonts w:ascii="Calibri" w:hAnsi="Calibri" w:cs="Calibri"/>
          <w:sz w:val="22"/>
          <w:szCs w:val="22"/>
          <w:lang w:val="en-GB"/>
        </w:rPr>
        <w:t xml:space="preserve"> had to learn to work in other departments than their </w:t>
      </w:r>
      <w:r w:rsidR="008C5ED8">
        <w:rPr>
          <w:rStyle w:val="normaltextrun"/>
          <w:rFonts w:ascii="Calibri" w:hAnsi="Calibri" w:cs="Calibri"/>
          <w:sz w:val="22"/>
          <w:szCs w:val="22"/>
          <w:lang w:val="en-GB"/>
        </w:rPr>
        <w:t>usual</w:t>
      </w:r>
      <w:r w:rsidR="00160D9A">
        <w:rPr>
          <w:rStyle w:val="normaltextrun"/>
          <w:rFonts w:ascii="Calibri" w:hAnsi="Calibri" w:cs="Calibri"/>
          <w:sz w:val="22"/>
          <w:szCs w:val="22"/>
          <w:lang w:val="en-GB"/>
        </w:rPr>
        <w:t xml:space="preserve"> ones</w:t>
      </w:r>
      <w:r w:rsidR="008C5ED8">
        <w:rPr>
          <w:rStyle w:val="normaltextrun"/>
          <w:rFonts w:ascii="Calibri" w:hAnsi="Calibri" w:cs="Calibri"/>
          <w:sz w:val="22"/>
          <w:szCs w:val="22"/>
          <w:lang w:val="en-GB"/>
        </w:rPr>
        <w:t>,</w:t>
      </w:r>
      <w:r w:rsidRPr="00832AD9">
        <w:rPr>
          <w:rStyle w:val="normaltextrun"/>
          <w:rFonts w:ascii="Calibri" w:hAnsi="Calibri" w:cs="Calibri"/>
          <w:sz w:val="22"/>
          <w:szCs w:val="22"/>
          <w:lang w:val="en-GB"/>
        </w:rPr>
        <w:t xml:space="preserve"> due to staff shortage. </w:t>
      </w:r>
      <w:r w:rsidR="00993C05">
        <w:rPr>
          <w:rStyle w:val="normaltextrun"/>
          <w:rFonts w:ascii="Calibri" w:hAnsi="Calibri" w:cs="Calibri"/>
          <w:sz w:val="22"/>
          <w:szCs w:val="22"/>
          <w:lang w:val="en-GB"/>
        </w:rPr>
        <w:t>This meant, that s</w:t>
      </w:r>
      <w:r w:rsidRPr="00832AD9">
        <w:rPr>
          <w:rStyle w:val="normaltextrun"/>
          <w:rFonts w:ascii="Calibri" w:hAnsi="Calibri" w:cs="Calibri"/>
          <w:sz w:val="22"/>
          <w:szCs w:val="22"/>
          <w:lang w:val="en-GB"/>
        </w:rPr>
        <w:t xml:space="preserve">everal </w:t>
      </w:r>
      <w:r w:rsidR="00993C05">
        <w:rPr>
          <w:rStyle w:val="normaltextrun"/>
          <w:rFonts w:ascii="Calibri" w:hAnsi="Calibri" w:cs="Calibri"/>
          <w:sz w:val="22"/>
          <w:szCs w:val="22"/>
          <w:lang w:val="en-GB"/>
        </w:rPr>
        <w:t xml:space="preserve">of the </w:t>
      </w:r>
      <w:r w:rsidRPr="00832AD9">
        <w:rPr>
          <w:rStyle w:val="normaltextrun"/>
          <w:rFonts w:ascii="Calibri" w:hAnsi="Calibri" w:cs="Calibri"/>
          <w:sz w:val="22"/>
          <w:szCs w:val="22"/>
          <w:lang w:val="en-GB"/>
        </w:rPr>
        <w:t xml:space="preserve">managers </w:t>
      </w:r>
      <w:r w:rsidR="00993C05">
        <w:rPr>
          <w:rStyle w:val="normaltextrun"/>
          <w:rFonts w:ascii="Calibri" w:hAnsi="Calibri" w:cs="Calibri"/>
          <w:sz w:val="22"/>
          <w:szCs w:val="22"/>
          <w:lang w:val="en-GB"/>
        </w:rPr>
        <w:t>had to</w:t>
      </w:r>
      <w:r w:rsidRPr="00832AD9">
        <w:rPr>
          <w:rStyle w:val="normaltextrun"/>
          <w:rFonts w:ascii="Calibri" w:hAnsi="Calibri" w:cs="Calibri"/>
          <w:sz w:val="22"/>
          <w:szCs w:val="22"/>
          <w:lang w:val="en-GB"/>
        </w:rPr>
        <w:t xml:space="preserve"> work both as dishwashers and cleaning staff, and </w:t>
      </w:r>
      <w:r w:rsidR="00882244">
        <w:rPr>
          <w:rStyle w:val="normaltextrun"/>
          <w:rFonts w:ascii="Calibri" w:hAnsi="Calibri" w:cs="Calibri"/>
          <w:sz w:val="22"/>
          <w:szCs w:val="22"/>
          <w:lang w:val="en-GB"/>
        </w:rPr>
        <w:t>on the other hand,</w:t>
      </w:r>
      <w:r w:rsidRPr="00832AD9">
        <w:rPr>
          <w:rStyle w:val="normaltextrun"/>
          <w:rFonts w:ascii="Calibri" w:hAnsi="Calibri" w:cs="Calibri"/>
          <w:sz w:val="22"/>
          <w:szCs w:val="22"/>
          <w:lang w:val="en-GB"/>
        </w:rPr>
        <w:t xml:space="preserve"> the receptionist had to learn </w:t>
      </w:r>
      <w:r w:rsidR="00882244">
        <w:rPr>
          <w:rStyle w:val="normaltextrun"/>
          <w:rFonts w:ascii="Calibri" w:hAnsi="Calibri" w:cs="Calibri"/>
          <w:sz w:val="22"/>
          <w:szCs w:val="22"/>
          <w:lang w:val="en-GB"/>
        </w:rPr>
        <w:t xml:space="preserve">how </w:t>
      </w:r>
      <w:r w:rsidRPr="00832AD9">
        <w:rPr>
          <w:rStyle w:val="normaltextrun"/>
          <w:rFonts w:ascii="Calibri" w:hAnsi="Calibri" w:cs="Calibri"/>
          <w:sz w:val="22"/>
          <w:szCs w:val="22"/>
          <w:lang w:val="en-GB"/>
        </w:rPr>
        <w:t xml:space="preserve">to </w:t>
      </w:r>
      <w:r w:rsidR="00882244">
        <w:rPr>
          <w:rStyle w:val="normaltextrun"/>
          <w:rFonts w:ascii="Calibri" w:hAnsi="Calibri" w:cs="Calibri"/>
          <w:sz w:val="22"/>
          <w:szCs w:val="22"/>
          <w:lang w:val="en-GB"/>
        </w:rPr>
        <w:t>prepare</w:t>
      </w:r>
      <w:r w:rsidR="00B43EBA">
        <w:rPr>
          <w:rStyle w:val="normaltextrun"/>
          <w:rFonts w:ascii="Calibri" w:hAnsi="Calibri" w:cs="Calibri"/>
          <w:sz w:val="22"/>
          <w:szCs w:val="22"/>
          <w:lang w:val="en-GB"/>
        </w:rPr>
        <w:t xml:space="preserve"> i.e., breakfast and</w:t>
      </w:r>
      <w:r w:rsidRPr="00832AD9">
        <w:rPr>
          <w:rStyle w:val="normaltextrun"/>
          <w:rFonts w:ascii="Calibri" w:hAnsi="Calibri" w:cs="Calibri"/>
          <w:sz w:val="22"/>
          <w:szCs w:val="22"/>
          <w:lang w:val="en-GB"/>
        </w:rPr>
        <w:t xml:space="preserve"> dinner for the guests. </w:t>
      </w:r>
      <w:r w:rsidR="000827D8">
        <w:rPr>
          <w:rStyle w:val="eop"/>
          <w:rFonts w:ascii="Calibri" w:hAnsi="Calibri" w:cs="Calibri"/>
          <w:sz w:val="22"/>
          <w:szCs w:val="22"/>
          <w:lang w:val="en-GB"/>
        </w:rPr>
        <w:t>Consequently</w:t>
      </w:r>
      <w:r w:rsidR="006B56CA">
        <w:rPr>
          <w:rStyle w:val="eop"/>
          <w:rFonts w:ascii="Calibri" w:hAnsi="Calibri" w:cs="Calibri"/>
          <w:sz w:val="22"/>
          <w:szCs w:val="22"/>
          <w:lang w:val="en-GB"/>
        </w:rPr>
        <w:t>, this led to m</w:t>
      </w:r>
      <w:r w:rsidRPr="00832AD9">
        <w:rPr>
          <w:rStyle w:val="normaltextrun"/>
          <w:rFonts w:ascii="Calibri" w:hAnsi="Calibri" w:cs="Calibri"/>
          <w:sz w:val="22"/>
          <w:szCs w:val="22"/>
          <w:lang w:val="en-GB"/>
        </w:rPr>
        <w:t>ore “bottom-up” leadership</w:t>
      </w:r>
      <w:r w:rsidR="006B56CA">
        <w:rPr>
          <w:rStyle w:val="normaltextrun"/>
          <w:rFonts w:ascii="Calibri" w:hAnsi="Calibri" w:cs="Calibri"/>
          <w:sz w:val="22"/>
          <w:szCs w:val="22"/>
          <w:lang w:val="en-GB"/>
        </w:rPr>
        <w:t xml:space="preserve"> as t</w:t>
      </w:r>
      <w:r w:rsidRPr="00832AD9">
        <w:rPr>
          <w:rStyle w:val="normaltextrun"/>
          <w:rFonts w:ascii="Calibri" w:hAnsi="Calibri" w:cs="Calibri"/>
          <w:sz w:val="22"/>
          <w:szCs w:val="22"/>
          <w:lang w:val="en-GB"/>
        </w:rPr>
        <w:t>he employees</w:t>
      </w:r>
      <w:r w:rsidR="00D90EC1">
        <w:rPr>
          <w:rStyle w:val="normaltextrun"/>
          <w:rFonts w:ascii="Calibri" w:hAnsi="Calibri" w:cs="Calibri"/>
          <w:sz w:val="22"/>
          <w:szCs w:val="22"/>
          <w:lang w:val="en-GB"/>
        </w:rPr>
        <w:t>,</w:t>
      </w:r>
      <w:r w:rsidRPr="00832AD9">
        <w:rPr>
          <w:rStyle w:val="normaltextrun"/>
          <w:rFonts w:ascii="Calibri" w:hAnsi="Calibri" w:cs="Calibri"/>
          <w:sz w:val="22"/>
          <w:szCs w:val="22"/>
          <w:lang w:val="en-GB"/>
        </w:rPr>
        <w:t xml:space="preserve"> to a wider degree</w:t>
      </w:r>
      <w:r w:rsidR="00D90EC1">
        <w:rPr>
          <w:rStyle w:val="normaltextrun"/>
          <w:rFonts w:ascii="Calibri" w:hAnsi="Calibri" w:cs="Calibri"/>
          <w:sz w:val="22"/>
          <w:szCs w:val="22"/>
          <w:lang w:val="en-GB"/>
        </w:rPr>
        <w:t>, were</w:t>
      </w:r>
      <w:r w:rsidRPr="00832AD9">
        <w:rPr>
          <w:rStyle w:val="normaltextrun"/>
          <w:rFonts w:ascii="Calibri" w:hAnsi="Calibri" w:cs="Calibri"/>
          <w:sz w:val="22"/>
          <w:szCs w:val="22"/>
          <w:lang w:val="en-GB"/>
        </w:rPr>
        <w:t xml:space="preserve"> involved in making the decisions during the pandemic</w:t>
      </w:r>
      <w:r w:rsidR="000232CE">
        <w:rPr>
          <w:rStyle w:val="normaltextrun"/>
          <w:rFonts w:ascii="Calibri" w:hAnsi="Calibri" w:cs="Calibri"/>
          <w:sz w:val="22"/>
          <w:szCs w:val="22"/>
          <w:lang w:val="en-GB"/>
        </w:rPr>
        <w:t xml:space="preserve">, which also has </w:t>
      </w:r>
      <w:r w:rsidR="000E60EF">
        <w:rPr>
          <w:rStyle w:val="normaltextrun"/>
          <w:rFonts w:ascii="Calibri" w:hAnsi="Calibri" w:cs="Calibri"/>
          <w:sz w:val="22"/>
          <w:szCs w:val="22"/>
          <w:lang w:val="en-GB"/>
        </w:rPr>
        <w:t xml:space="preserve">influenced </w:t>
      </w:r>
      <w:r w:rsidR="0039764B">
        <w:rPr>
          <w:rStyle w:val="eop"/>
          <w:rFonts w:ascii="Calibri" w:hAnsi="Calibri" w:cs="Calibri"/>
          <w:sz w:val="22"/>
          <w:szCs w:val="22"/>
          <w:lang w:val="en-GB"/>
        </w:rPr>
        <w:t xml:space="preserve">a </w:t>
      </w:r>
      <w:r w:rsidR="000232CE">
        <w:rPr>
          <w:rStyle w:val="eop"/>
          <w:rFonts w:ascii="Calibri" w:hAnsi="Calibri" w:cs="Calibri"/>
          <w:sz w:val="22"/>
          <w:szCs w:val="22"/>
          <w:lang w:val="en-GB"/>
        </w:rPr>
        <w:t xml:space="preserve">positive </w:t>
      </w:r>
      <w:r w:rsidR="0039764B">
        <w:rPr>
          <w:rStyle w:val="eop"/>
          <w:rFonts w:ascii="Calibri" w:hAnsi="Calibri" w:cs="Calibri"/>
          <w:sz w:val="22"/>
          <w:szCs w:val="22"/>
          <w:lang w:val="en-GB"/>
        </w:rPr>
        <w:t>c</w:t>
      </w:r>
      <w:r w:rsidRPr="00832AD9">
        <w:rPr>
          <w:rStyle w:val="normaltextrun"/>
          <w:rFonts w:ascii="Calibri" w:hAnsi="Calibri" w:cs="Calibri"/>
          <w:sz w:val="22"/>
          <w:szCs w:val="22"/>
          <w:lang w:val="en-GB"/>
        </w:rPr>
        <w:t xml:space="preserve">ulture change </w:t>
      </w:r>
      <w:r w:rsidR="0039764B">
        <w:rPr>
          <w:rStyle w:val="normaltextrun"/>
          <w:rFonts w:ascii="Calibri" w:hAnsi="Calibri" w:cs="Calibri"/>
          <w:sz w:val="22"/>
          <w:szCs w:val="22"/>
          <w:lang w:val="en-GB"/>
        </w:rPr>
        <w:t>in all the hotels</w:t>
      </w:r>
      <w:r w:rsidR="00034428">
        <w:rPr>
          <w:rStyle w:val="eop"/>
          <w:rFonts w:ascii="Calibri" w:hAnsi="Calibri" w:cs="Calibri"/>
          <w:sz w:val="22"/>
          <w:szCs w:val="22"/>
          <w:lang w:val="en-GB"/>
        </w:rPr>
        <w:t xml:space="preserve">. Furthermore, all the respondents has </w:t>
      </w:r>
      <w:r w:rsidR="00964E16">
        <w:rPr>
          <w:rStyle w:val="eop"/>
          <w:rFonts w:ascii="Calibri" w:hAnsi="Calibri" w:cs="Calibri"/>
          <w:sz w:val="22"/>
          <w:szCs w:val="22"/>
          <w:lang w:val="en-GB"/>
        </w:rPr>
        <w:t xml:space="preserve">had a </w:t>
      </w:r>
      <w:r w:rsidRPr="00832AD9">
        <w:rPr>
          <w:rStyle w:val="normaltextrun"/>
          <w:rFonts w:ascii="Calibri" w:hAnsi="Calibri" w:cs="Calibri"/>
          <w:sz w:val="22"/>
          <w:szCs w:val="22"/>
          <w:lang w:val="en-GB"/>
        </w:rPr>
        <w:t>strong focus on reboarding</w:t>
      </w:r>
      <w:r w:rsidRPr="00832AD9">
        <w:rPr>
          <w:rStyle w:val="eop"/>
          <w:rFonts w:ascii="Calibri" w:hAnsi="Calibri" w:cs="Calibri"/>
          <w:sz w:val="22"/>
          <w:szCs w:val="22"/>
          <w:lang w:val="en-GB"/>
        </w:rPr>
        <w:t> </w:t>
      </w:r>
      <w:r w:rsidR="00964E16">
        <w:rPr>
          <w:rStyle w:val="eop"/>
          <w:rFonts w:ascii="Calibri" w:hAnsi="Calibri" w:cs="Calibri"/>
          <w:sz w:val="22"/>
          <w:szCs w:val="22"/>
          <w:lang w:val="en-GB"/>
        </w:rPr>
        <w:t>staff to be ready for restrictions to be removed and consequently rising demand</w:t>
      </w:r>
      <w:r w:rsidR="003A709E">
        <w:rPr>
          <w:rStyle w:val="eop"/>
          <w:rFonts w:ascii="Calibri" w:hAnsi="Calibri" w:cs="Calibri"/>
          <w:sz w:val="22"/>
          <w:szCs w:val="22"/>
          <w:lang w:val="en-GB"/>
        </w:rPr>
        <w:t>.</w:t>
      </w:r>
      <w:r w:rsidR="00964E16">
        <w:rPr>
          <w:rStyle w:val="eop"/>
          <w:rFonts w:ascii="Calibri" w:hAnsi="Calibri" w:cs="Calibri"/>
          <w:sz w:val="22"/>
          <w:szCs w:val="22"/>
          <w:lang w:val="en-GB"/>
        </w:rPr>
        <w:t xml:space="preserve"> </w:t>
      </w:r>
    </w:p>
    <w:p w14:paraId="29BCB8CD" w14:textId="77777777" w:rsidR="00CF3382" w:rsidRPr="00832AD9" w:rsidRDefault="00CF3382" w:rsidP="00B05E0D">
      <w:pPr>
        <w:pStyle w:val="paragraph"/>
        <w:spacing w:before="0" w:beforeAutospacing="0" w:after="0" w:afterAutospacing="0" w:line="360" w:lineRule="auto"/>
        <w:textAlignment w:val="baseline"/>
        <w:rPr>
          <w:rFonts w:ascii="Segoe UI" w:hAnsi="Segoe UI" w:cs="Segoe UI"/>
          <w:sz w:val="18"/>
          <w:szCs w:val="18"/>
          <w:lang w:val="en-GB"/>
        </w:rPr>
      </w:pPr>
      <w:r w:rsidRPr="00832AD9">
        <w:rPr>
          <w:rStyle w:val="eop"/>
          <w:rFonts w:ascii="Calibri" w:hAnsi="Calibri" w:cs="Calibri"/>
          <w:sz w:val="22"/>
          <w:szCs w:val="22"/>
          <w:lang w:val="en-GB"/>
        </w:rPr>
        <w:t> </w:t>
      </w:r>
    </w:p>
    <w:p w14:paraId="3592F9CE" w14:textId="37544141" w:rsidR="00CF3382" w:rsidRPr="00832AD9" w:rsidRDefault="00CF3382" w:rsidP="004B7FC4">
      <w:pPr>
        <w:pStyle w:val="paragraph"/>
        <w:spacing w:before="0" w:beforeAutospacing="0" w:after="0" w:afterAutospacing="0" w:line="360" w:lineRule="auto"/>
        <w:textAlignment w:val="baseline"/>
        <w:rPr>
          <w:rFonts w:ascii="Calibri" w:hAnsi="Calibri" w:cs="Calibri"/>
          <w:sz w:val="22"/>
          <w:szCs w:val="22"/>
          <w:lang w:val="en-GB"/>
        </w:rPr>
      </w:pPr>
      <w:r w:rsidRPr="003A709E">
        <w:rPr>
          <w:rStyle w:val="normaltextrun"/>
          <w:rFonts w:ascii="Calibri" w:hAnsi="Calibri" w:cs="Calibri"/>
          <w:b/>
          <w:bCs/>
          <w:sz w:val="22"/>
          <w:szCs w:val="22"/>
          <w:lang w:val="en-GB"/>
        </w:rPr>
        <w:t>Sustainability</w:t>
      </w:r>
      <w:r w:rsidRPr="003A709E">
        <w:rPr>
          <w:rStyle w:val="eop"/>
          <w:rFonts w:ascii="Calibri" w:hAnsi="Calibri" w:cs="Calibri"/>
          <w:b/>
          <w:bCs/>
          <w:sz w:val="22"/>
          <w:szCs w:val="22"/>
          <w:lang w:val="en-GB"/>
        </w:rPr>
        <w:t> </w:t>
      </w:r>
      <w:r w:rsidR="00EC4EE1">
        <w:rPr>
          <w:rFonts w:ascii="Segoe UI" w:hAnsi="Segoe UI" w:cs="Segoe UI"/>
          <w:b/>
          <w:bCs/>
          <w:sz w:val="18"/>
          <w:szCs w:val="18"/>
          <w:lang w:val="en-GB"/>
        </w:rPr>
        <w:br/>
      </w:r>
      <w:r w:rsidR="00C65775">
        <w:rPr>
          <w:rStyle w:val="normaltextrun"/>
          <w:rFonts w:ascii="Calibri" w:hAnsi="Calibri" w:cs="Calibri"/>
          <w:sz w:val="22"/>
          <w:szCs w:val="22"/>
          <w:lang w:val="en-GB"/>
        </w:rPr>
        <w:t>All of</w:t>
      </w:r>
      <w:r w:rsidRPr="00832AD9">
        <w:rPr>
          <w:rStyle w:val="normaltextrun"/>
          <w:rFonts w:ascii="Calibri" w:hAnsi="Calibri" w:cs="Calibri"/>
          <w:sz w:val="22"/>
          <w:szCs w:val="22"/>
          <w:lang w:val="en-GB"/>
        </w:rPr>
        <w:t xml:space="preserve"> </w:t>
      </w:r>
      <w:r w:rsidR="00A229B4">
        <w:rPr>
          <w:rStyle w:val="normaltextrun"/>
          <w:rFonts w:ascii="Calibri" w:hAnsi="Calibri" w:cs="Calibri"/>
          <w:sz w:val="22"/>
          <w:szCs w:val="22"/>
          <w:lang w:val="en-GB"/>
        </w:rPr>
        <w:t xml:space="preserve">the respondents </w:t>
      </w:r>
      <w:r w:rsidRPr="00832AD9">
        <w:rPr>
          <w:rStyle w:val="normaltextrun"/>
          <w:rFonts w:ascii="Calibri" w:hAnsi="Calibri" w:cs="Calibri"/>
          <w:sz w:val="22"/>
          <w:szCs w:val="22"/>
          <w:lang w:val="en-GB"/>
        </w:rPr>
        <w:t>already worked with SDG 17 as part of their business model</w:t>
      </w:r>
      <w:r w:rsidR="005E77A6">
        <w:rPr>
          <w:rStyle w:val="normaltextrun"/>
          <w:rFonts w:ascii="Calibri" w:hAnsi="Calibri" w:cs="Calibri"/>
          <w:sz w:val="22"/>
          <w:szCs w:val="22"/>
          <w:lang w:val="en-GB"/>
        </w:rPr>
        <w:t xml:space="preserve">, more of them had </w:t>
      </w:r>
      <w:r w:rsidR="007608D0">
        <w:rPr>
          <w:rStyle w:val="normaltextrun"/>
          <w:rFonts w:ascii="Calibri" w:hAnsi="Calibri" w:cs="Calibri"/>
          <w:sz w:val="22"/>
          <w:szCs w:val="22"/>
          <w:lang w:val="en-GB"/>
        </w:rPr>
        <w:t xml:space="preserve">several times </w:t>
      </w:r>
      <w:r w:rsidR="005E77A6">
        <w:rPr>
          <w:rStyle w:val="normaltextrun"/>
          <w:rFonts w:ascii="Calibri" w:hAnsi="Calibri" w:cs="Calibri"/>
          <w:sz w:val="22"/>
          <w:szCs w:val="22"/>
          <w:lang w:val="en-GB"/>
        </w:rPr>
        <w:t>received</w:t>
      </w:r>
      <w:r w:rsidR="007608D0">
        <w:rPr>
          <w:rStyle w:val="normaltextrun"/>
          <w:rFonts w:ascii="Calibri" w:hAnsi="Calibri" w:cs="Calibri"/>
          <w:sz w:val="22"/>
          <w:szCs w:val="22"/>
          <w:lang w:val="en-GB"/>
        </w:rPr>
        <w:t xml:space="preserve"> sustainability awards</w:t>
      </w:r>
      <w:r w:rsidR="00FE2C1C">
        <w:rPr>
          <w:rStyle w:val="normaltextrun"/>
          <w:rFonts w:ascii="Calibri" w:hAnsi="Calibri" w:cs="Calibri"/>
          <w:sz w:val="22"/>
          <w:szCs w:val="22"/>
          <w:lang w:val="en-GB"/>
        </w:rPr>
        <w:t>. T</w:t>
      </w:r>
      <w:r w:rsidR="00604764">
        <w:rPr>
          <w:rStyle w:val="normaltextrun"/>
          <w:rFonts w:ascii="Calibri" w:hAnsi="Calibri" w:cs="Calibri"/>
          <w:sz w:val="22"/>
          <w:szCs w:val="22"/>
          <w:lang w:val="en-GB"/>
        </w:rPr>
        <w:t xml:space="preserve">he </w:t>
      </w:r>
      <w:r w:rsidR="00B21A7E">
        <w:rPr>
          <w:rStyle w:val="normaltextrun"/>
          <w:rFonts w:ascii="Calibri" w:hAnsi="Calibri" w:cs="Calibri"/>
          <w:sz w:val="22"/>
          <w:szCs w:val="22"/>
          <w:lang w:val="en-GB"/>
        </w:rPr>
        <w:t>period of</w:t>
      </w:r>
      <w:r w:rsidRPr="00832AD9">
        <w:rPr>
          <w:rStyle w:val="normaltextrun"/>
          <w:rFonts w:ascii="Calibri" w:hAnsi="Calibri" w:cs="Calibri"/>
          <w:sz w:val="22"/>
          <w:szCs w:val="22"/>
          <w:lang w:val="en-GB"/>
        </w:rPr>
        <w:t xml:space="preserve"> </w:t>
      </w:r>
      <w:r w:rsidR="0053694D">
        <w:rPr>
          <w:rStyle w:val="normaltextrun"/>
          <w:rFonts w:ascii="Calibri" w:hAnsi="Calibri" w:cs="Calibri"/>
          <w:sz w:val="22"/>
          <w:szCs w:val="22"/>
          <w:lang w:val="en-GB"/>
        </w:rPr>
        <w:t>the pandemic</w:t>
      </w:r>
      <w:r w:rsidRPr="00832AD9">
        <w:rPr>
          <w:rStyle w:val="normaltextrun"/>
          <w:rFonts w:ascii="Calibri" w:hAnsi="Calibri" w:cs="Calibri"/>
          <w:sz w:val="22"/>
          <w:szCs w:val="22"/>
          <w:lang w:val="en-GB"/>
        </w:rPr>
        <w:t xml:space="preserve"> was seen as a way of either increasing this commitment or trying out new and more sustainable business models</w:t>
      </w:r>
      <w:r w:rsidR="004B7FC4">
        <w:rPr>
          <w:rStyle w:val="eop"/>
          <w:rFonts w:ascii="Calibri" w:hAnsi="Calibri" w:cs="Calibri"/>
          <w:sz w:val="22"/>
          <w:szCs w:val="22"/>
          <w:lang w:val="en-GB"/>
        </w:rPr>
        <w:t xml:space="preserve">. </w:t>
      </w:r>
      <w:r w:rsidR="00D02190">
        <w:rPr>
          <w:rStyle w:val="eop"/>
          <w:rFonts w:ascii="Calibri" w:hAnsi="Calibri" w:cs="Calibri"/>
          <w:sz w:val="22"/>
          <w:szCs w:val="22"/>
          <w:lang w:val="en-GB"/>
        </w:rPr>
        <w:t>The focus</w:t>
      </w:r>
      <w:r w:rsidR="006F6354">
        <w:rPr>
          <w:rStyle w:val="eop"/>
          <w:rFonts w:ascii="Calibri" w:hAnsi="Calibri" w:cs="Calibri"/>
          <w:sz w:val="22"/>
          <w:szCs w:val="22"/>
          <w:lang w:val="en-GB"/>
        </w:rPr>
        <w:t xml:space="preserve"> here were the </w:t>
      </w:r>
      <w:r w:rsidR="004B7FC4">
        <w:rPr>
          <w:rStyle w:val="eop"/>
          <w:rFonts w:ascii="Calibri" w:hAnsi="Calibri" w:cs="Calibri"/>
          <w:sz w:val="22"/>
          <w:szCs w:val="22"/>
          <w:lang w:val="en-GB"/>
        </w:rPr>
        <w:t>I</w:t>
      </w:r>
      <w:r w:rsidRPr="00832AD9">
        <w:rPr>
          <w:rStyle w:val="normaltextrun"/>
          <w:rFonts w:ascii="Calibri" w:hAnsi="Calibri" w:cs="Calibri"/>
          <w:sz w:val="22"/>
          <w:szCs w:val="22"/>
          <w:lang w:val="en-GB"/>
        </w:rPr>
        <w:t xml:space="preserve">mportant learnings following the </w:t>
      </w:r>
      <w:r w:rsidR="004B7FC4">
        <w:rPr>
          <w:rStyle w:val="normaltextrun"/>
          <w:rFonts w:ascii="Calibri" w:hAnsi="Calibri" w:cs="Calibri"/>
          <w:sz w:val="22"/>
          <w:szCs w:val="22"/>
          <w:lang w:val="en-GB"/>
        </w:rPr>
        <w:t>pandemic</w:t>
      </w:r>
      <w:r w:rsidRPr="00832AD9">
        <w:rPr>
          <w:rStyle w:val="normaltextrun"/>
          <w:rFonts w:ascii="Calibri" w:hAnsi="Calibri" w:cs="Calibri"/>
          <w:sz w:val="22"/>
          <w:szCs w:val="22"/>
          <w:lang w:val="en-GB"/>
        </w:rPr>
        <w:t xml:space="preserve"> pertaining to the 17 (SDG’s): 1) Reduction of food waste </w:t>
      </w:r>
      <w:r w:rsidR="00E60C09" w:rsidRPr="00832AD9">
        <w:rPr>
          <w:rStyle w:val="advancedproofingissue"/>
          <w:rFonts w:ascii="Calibri" w:hAnsi="Calibri" w:cs="Calibri"/>
          <w:sz w:val="22"/>
          <w:szCs w:val="22"/>
          <w:lang w:val="en-GB"/>
        </w:rPr>
        <w:t>because of</w:t>
      </w:r>
      <w:r w:rsidRPr="00832AD9">
        <w:rPr>
          <w:rStyle w:val="normaltextrun"/>
          <w:rFonts w:ascii="Calibri" w:hAnsi="Calibri" w:cs="Calibri"/>
          <w:sz w:val="22"/>
          <w:szCs w:val="22"/>
          <w:lang w:val="en-GB"/>
        </w:rPr>
        <w:t xml:space="preserve"> serving “portion sizes” in the restaurant (Goal 12), 2) Valuing and caring more for their employees (Goal 8)</w:t>
      </w:r>
      <w:r w:rsidR="00500BEA">
        <w:rPr>
          <w:rStyle w:val="normaltextrun"/>
          <w:rFonts w:ascii="Calibri" w:hAnsi="Calibri" w:cs="Calibri"/>
          <w:sz w:val="22"/>
          <w:szCs w:val="22"/>
          <w:lang w:val="en-GB"/>
        </w:rPr>
        <w:t>.</w:t>
      </w:r>
      <w:r w:rsidRPr="00832AD9">
        <w:rPr>
          <w:rStyle w:val="eop"/>
          <w:rFonts w:ascii="Calibri" w:hAnsi="Calibri" w:cs="Calibri"/>
          <w:sz w:val="22"/>
          <w:szCs w:val="22"/>
          <w:lang w:val="en-GB"/>
        </w:rPr>
        <w:t> </w:t>
      </w:r>
    </w:p>
    <w:p w14:paraId="628629DA" w14:textId="77777777" w:rsidR="00CF3382" w:rsidRDefault="00CF3382" w:rsidP="00B05E0D">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50007E1D" w14:textId="1859CA53" w:rsidR="00CF3382" w:rsidRPr="002F1A33" w:rsidRDefault="00CF3382" w:rsidP="00B05E0D">
      <w:pPr>
        <w:pStyle w:val="paragraph"/>
        <w:spacing w:before="0" w:beforeAutospacing="0" w:after="0" w:afterAutospacing="0" w:line="360" w:lineRule="auto"/>
        <w:textAlignment w:val="baseline"/>
        <w:rPr>
          <w:rFonts w:ascii="Segoe UI" w:hAnsi="Segoe UI" w:cs="Segoe UI"/>
          <w:b/>
          <w:bCs/>
          <w:sz w:val="18"/>
          <w:szCs w:val="18"/>
          <w:lang w:val="en-GB"/>
        </w:rPr>
      </w:pPr>
      <w:r w:rsidRPr="002F1A33">
        <w:rPr>
          <w:rStyle w:val="normaltextrun"/>
          <w:rFonts w:ascii="Calibri" w:hAnsi="Calibri" w:cs="Calibri"/>
          <w:b/>
          <w:bCs/>
          <w:sz w:val="22"/>
          <w:szCs w:val="22"/>
          <w:lang w:val="en-GB"/>
        </w:rPr>
        <w:t xml:space="preserve">Other changes </w:t>
      </w:r>
      <w:r w:rsidR="003C756A">
        <w:rPr>
          <w:rStyle w:val="normaltextrun"/>
          <w:rFonts w:ascii="Calibri" w:hAnsi="Calibri" w:cs="Calibri"/>
          <w:b/>
          <w:bCs/>
          <w:sz w:val="22"/>
          <w:szCs w:val="22"/>
          <w:lang w:val="en-GB"/>
        </w:rPr>
        <w:t xml:space="preserve">as consequence of </w:t>
      </w:r>
      <w:r w:rsidR="00E00D3A" w:rsidRPr="002F1A33">
        <w:rPr>
          <w:rStyle w:val="normaltextrun"/>
          <w:rFonts w:ascii="Calibri" w:hAnsi="Calibri" w:cs="Calibri"/>
          <w:b/>
          <w:bCs/>
          <w:sz w:val="22"/>
          <w:szCs w:val="22"/>
          <w:lang w:val="en-GB"/>
        </w:rPr>
        <w:t>the pandemic</w:t>
      </w:r>
      <w:r w:rsidRPr="002F1A33">
        <w:rPr>
          <w:rStyle w:val="eop"/>
          <w:rFonts w:ascii="Calibri" w:hAnsi="Calibri" w:cs="Calibri"/>
          <w:b/>
          <w:bCs/>
          <w:sz w:val="22"/>
          <w:szCs w:val="22"/>
          <w:lang w:val="en-GB"/>
        </w:rPr>
        <w:t> </w:t>
      </w:r>
    </w:p>
    <w:p w14:paraId="3DF30A48" w14:textId="25CC6D97" w:rsidR="00CF3382" w:rsidRDefault="00A3326F" w:rsidP="00A3326F">
      <w:pPr>
        <w:pStyle w:val="paragraph"/>
        <w:numPr>
          <w:ilvl w:val="0"/>
          <w:numId w:val="20"/>
        </w:numPr>
        <w:spacing w:before="0" w:beforeAutospacing="0" w:after="0" w:afterAutospacing="0" w:line="360" w:lineRule="auto"/>
        <w:textAlignment w:val="baseline"/>
        <w:rPr>
          <w:rStyle w:val="eop"/>
          <w:rFonts w:ascii="Calibri" w:hAnsi="Calibri" w:cs="Calibri"/>
          <w:sz w:val="22"/>
          <w:szCs w:val="22"/>
          <w:lang w:val="en-GB"/>
        </w:rPr>
      </w:pPr>
      <w:r>
        <w:rPr>
          <w:rStyle w:val="normaltextrun"/>
          <w:rFonts w:ascii="Calibri" w:hAnsi="Calibri" w:cs="Calibri"/>
          <w:sz w:val="22"/>
          <w:szCs w:val="22"/>
          <w:lang w:val="en-GB"/>
        </w:rPr>
        <w:t>L</w:t>
      </w:r>
      <w:r w:rsidR="00CF3382" w:rsidRPr="002F1A33">
        <w:rPr>
          <w:rStyle w:val="normaltextrun"/>
          <w:rFonts w:ascii="Calibri" w:hAnsi="Calibri" w:cs="Calibri"/>
          <w:sz w:val="22"/>
          <w:szCs w:val="22"/>
          <w:lang w:val="en-GB"/>
        </w:rPr>
        <w:t>ead time has been shortened substantially </w:t>
      </w:r>
      <w:r w:rsidR="002F1A33" w:rsidRPr="002F1A33">
        <w:rPr>
          <w:rStyle w:val="eop"/>
          <w:rFonts w:ascii="Calibri" w:hAnsi="Calibri" w:cs="Calibri"/>
          <w:sz w:val="22"/>
          <w:szCs w:val="22"/>
          <w:lang w:val="en-GB"/>
        </w:rPr>
        <w:t>as a change in customer behaviour</w:t>
      </w:r>
    </w:p>
    <w:p w14:paraId="2FDE4DA4" w14:textId="36D9ED12" w:rsidR="00CF3382" w:rsidRDefault="00CF3382" w:rsidP="0070497B">
      <w:pPr>
        <w:pStyle w:val="paragraph"/>
        <w:numPr>
          <w:ilvl w:val="0"/>
          <w:numId w:val="20"/>
        </w:numPr>
        <w:spacing w:before="0" w:beforeAutospacing="0" w:after="0" w:afterAutospacing="0" w:line="360" w:lineRule="auto"/>
        <w:textAlignment w:val="baseline"/>
        <w:rPr>
          <w:rStyle w:val="eop"/>
          <w:rFonts w:ascii="Calibri" w:hAnsi="Calibri" w:cs="Calibri"/>
          <w:sz w:val="22"/>
          <w:szCs w:val="22"/>
          <w:lang w:val="en-GB"/>
        </w:rPr>
      </w:pPr>
      <w:r w:rsidRPr="002F1A33">
        <w:rPr>
          <w:rStyle w:val="normaltextrun"/>
          <w:rFonts w:ascii="Calibri" w:hAnsi="Calibri" w:cs="Calibri"/>
          <w:sz w:val="22"/>
          <w:szCs w:val="22"/>
          <w:lang w:val="en-GB"/>
        </w:rPr>
        <w:t>More flexible cancellation policies</w:t>
      </w:r>
      <w:r w:rsidRPr="002F1A33">
        <w:rPr>
          <w:rStyle w:val="eop"/>
          <w:rFonts w:ascii="Calibri" w:hAnsi="Calibri" w:cs="Calibri"/>
          <w:sz w:val="22"/>
          <w:szCs w:val="22"/>
          <w:lang w:val="en-GB"/>
        </w:rPr>
        <w:t> </w:t>
      </w:r>
      <w:r w:rsidR="00CA53B3">
        <w:rPr>
          <w:rStyle w:val="eop"/>
          <w:rFonts w:ascii="Calibri" w:hAnsi="Calibri" w:cs="Calibri"/>
          <w:sz w:val="22"/>
          <w:szCs w:val="22"/>
          <w:lang w:val="en-GB"/>
        </w:rPr>
        <w:t>have</w:t>
      </w:r>
      <w:r w:rsidR="00BD6846">
        <w:rPr>
          <w:rStyle w:val="eop"/>
          <w:rFonts w:ascii="Calibri" w:hAnsi="Calibri" w:cs="Calibri"/>
          <w:sz w:val="22"/>
          <w:szCs w:val="22"/>
          <w:lang w:val="en-GB"/>
        </w:rPr>
        <w:t xml:space="preserve"> been introduced</w:t>
      </w:r>
    </w:p>
    <w:p w14:paraId="4D7124DF" w14:textId="69F26476" w:rsidR="000023D0" w:rsidRDefault="00CA53B3" w:rsidP="000023D0">
      <w:pPr>
        <w:pStyle w:val="paragraph"/>
        <w:numPr>
          <w:ilvl w:val="0"/>
          <w:numId w:val="20"/>
        </w:numPr>
        <w:spacing w:before="0" w:beforeAutospacing="0" w:after="0" w:afterAutospacing="0" w:line="360" w:lineRule="auto"/>
        <w:textAlignment w:val="baseline"/>
        <w:rPr>
          <w:rStyle w:val="normaltextrun"/>
          <w:rFonts w:ascii="Calibri" w:hAnsi="Calibri" w:cs="Calibri"/>
          <w:sz w:val="22"/>
          <w:szCs w:val="22"/>
          <w:lang w:val="en-GB"/>
        </w:rPr>
      </w:pPr>
      <w:r>
        <w:rPr>
          <w:rStyle w:val="normaltextrun"/>
          <w:rFonts w:ascii="Calibri" w:hAnsi="Calibri" w:cs="Calibri"/>
          <w:sz w:val="22"/>
          <w:szCs w:val="22"/>
          <w:lang w:val="en-GB"/>
        </w:rPr>
        <w:t>T</w:t>
      </w:r>
      <w:r w:rsidR="00CF3382" w:rsidRPr="002F1A33">
        <w:rPr>
          <w:rStyle w:val="normaltextrun"/>
          <w:rFonts w:ascii="Calibri" w:hAnsi="Calibri" w:cs="Calibri"/>
          <w:sz w:val="22"/>
          <w:szCs w:val="22"/>
          <w:lang w:val="en-GB"/>
        </w:rPr>
        <w:t>he digital guest meeting w</w:t>
      </w:r>
      <w:r>
        <w:rPr>
          <w:rStyle w:val="normaltextrun"/>
          <w:rFonts w:ascii="Calibri" w:hAnsi="Calibri" w:cs="Calibri"/>
          <w:sz w:val="22"/>
          <w:szCs w:val="22"/>
          <w:lang w:val="en-GB"/>
        </w:rPr>
        <w:t>ill not</w:t>
      </w:r>
      <w:r w:rsidR="00CF3382" w:rsidRPr="002F1A33">
        <w:rPr>
          <w:rStyle w:val="normaltextrun"/>
          <w:rFonts w:ascii="Calibri" w:hAnsi="Calibri" w:cs="Calibri"/>
          <w:sz w:val="22"/>
          <w:szCs w:val="22"/>
          <w:lang w:val="en-GB"/>
        </w:rPr>
        <w:t xml:space="preserve"> replace the physical one. The “moment of truth” in the offline world will still be the most important</w:t>
      </w:r>
      <w:r w:rsidR="00A006E4">
        <w:rPr>
          <w:rStyle w:val="normaltextrun"/>
          <w:rFonts w:ascii="Calibri" w:hAnsi="Calibri" w:cs="Calibri"/>
          <w:sz w:val="22"/>
          <w:szCs w:val="22"/>
          <w:lang w:val="en-GB"/>
        </w:rPr>
        <w:t>.</w:t>
      </w:r>
      <w:r w:rsidR="00ED1735">
        <w:rPr>
          <w:rStyle w:val="normaltextrun"/>
          <w:rFonts w:ascii="Calibri" w:hAnsi="Calibri" w:cs="Calibri"/>
          <w:sz w:val="22"/>
          <w:szCs w:val="22"/>
          <w:lang w:val="en-GB"/>
        </w:rPr>
        <w:t xml:space="preserve"> </w:t>
      </w:r>
      <w:r w:rsidR="00A006E4">
        <w:rPr>
          <w:rStyle w:val="normaltextrun"/>
          <w:rFonts w:ascii="Calibri" w:hAnsi="Calibri" w:cs="Calibri"/>
          <w:sz w:val="22"/>
          <w:szCs w:val="22"/>
          <w:lang w:val="en-GB"/>
        </w:rPr>
        <w:t>A</w:t>
      </w:r>
      <w:r w:rsidR="00ED1735">
        <w:rPr>
          <w:rStyle w:val="normaltextrun"/>
          <w:rFonts w:ascii="Calibri" w:hAnsi="Calibri" w:cs="Calibri"/>
          <w:sz w:val="22"/>
          <w:szCs w:val="22"/>
          <w:lang w:val="en-GB"/>
        </w:rPr>
        <w:t xml:space="preserve"> tendency </w:t>
      </w:r>
      <w:r w:rsidR="001D1845">
        <w:rPr>
          <w:rStyle w:val="normaltextrun"/>
          <w:rFonts w:ascii="Calibri" w:hAnsi="Calibri" w:cs="Calibri"/>
          <w:sz w:val="22"/>
          <w:szCs w:val="22"/>
          <w:lang w:val="en-GB"/>
        </w:rPr>
        <w:t xml:space="preserve">(trend) </w:t>
      </w:r>
      <w:r w:rsidR="00ED1735">
        <w:rPr>
          <w:rStyle w:val="normaltextrun"/>
          <w:rFonts w:ascii="Calibri" w:hAnsi="Calibri" w:cs="Calibri"/>
          <w:sz w:val="22"/>
          <w:szCs w:val="22"/>
          <w:lang w:val="en-GB"/>
        </w:rPr>
        <w:t xml:space="preserve">for other activities </w:t>
      </w:r>
      <w:r w:rsidR="00D713C6">
        <w:rPr>
          <w:rStyle w:val="normaltextrun"/>
          <w:rFonts w:ascii="Calibri" w:hAnsi="Calibri" w:cs="Calibri"/>
          <w:sz w:val="22"/>
          <w:szCs w:val="22"/>
          <w:lang w:val="en-GB"/>
        </w:rPr>
        <w:t xml:space="preserve">to take place when </w:t>
      </w:r>
      <w:r w:rsidR="00D713C6">
        <w:rPr>
          <w:rStyle w:val="normaltextrun"/>
          <w:rFonts w:ascii="Calibri" w:hAnsi="Calibri" w:cs="Calibri"/>
          <w:sz w:val="22"/>
          <w:szCs w:val="22"/>
          <w:lang w:val="en-GB"/>
        </w:rPr>
        <w:lastRenderedPageBreak/>
        <w:t xml:space="preserve">companies are </w:t>
      </w:r>
      <w:r w:rsidR="00A006E4">
        <w:rPr>
          <w:rStyle w:val="normaltextrun"/>
          <w:rFonts w:ascii="Calibri" w:hAnsi="Calibri" w:cs="Calibri"/>
          <w:sz w:val="22"/>
          <w:szCs w:val="22"/>
          <w:lang w:val="en-GB"/>
        </w:rPr>
        <w:t>having conferences</w:t>
      </w:r>
      <w:r w:rsidR="001D1845">
        <w:rPr>
          <w:rStyle w:val="normaltextrun"/>
          <w:rFonts w:ascii="Calibri" w:hAnsi="Calibri" w:cs="Calibri"/>
          <w:sz w:val="22"/>
          <w:szCs w:val="22"/>
          <w:lang w:val="en-GB"/>
        </w:rPr>
        <w:t xml:space="preserve">, </w:t>
      </w:r>
      <w:r w:rsidR="00ED1735">
        <w:rPr>
          <w:rStyle w:val="normaltextrun"/>
          <w:rFonts w:ascii="Calibri" w:hAnsi="Calibri" w:cs="Calibri"/>
          <w:sz w:val="22"/>
          <w:szCs w:val="22"/>
          <w:lang w:val="en-GB"/>
        </w:rPr>
        <w:t>than “just” the business meeting</w:t>
      </w:r>
      <w:r w:rsidR="0005698D">
        <w:rPr>
          <w:rStyle w:val="normaltextrun"/>
          <w:rFonts w:ascii="Calibri" w:hAnsi="Calibri" w:cs="Calibri"/>
          <w:sz w:val="22"/>
          <w:szCs w:val="22"/>
          <w:lang w:val="en-GB"/>
        </w:rPr>
        <w:t xml:space="preserve"> is requested much more than before the pandemic</w:t>
      </w:r>
    </w:p>
    <w:p w14:paraId="179A80A4" w14:textId="6E919BD0" w:rsidR="001439CE" w:rsidRDefault="003C756A" w:rsidP="000023D0">
      <w:pPr>
        <w:pStyle w:val="paragraph"/>
        <w:numPr>
          <w:ilvl w:val="0"/>
          <w:numId w:val="20"/>
        </w:numPr>
        <w:spacing w:before="0" w:beforeAutospacing="0" w:after="0" w:afterAutospacing="0" w:line="360" w:lineRule="auto"/>
        <w:textAlignment w:val="baseline"/>
        <w:rPr>
          <w:rStyle w:val="normaltextrun"/>
          <w:rFonts w:ascii="Calibri" w:hAnsi="Calibri" w:cs="Calibri"/>
          <w:sz w:val="22"/>
          <w:szCs w:val="22"/>
          <w:lang w:val="en-GB"/>
        </w:rPr>
      </w:pPr>
      <w:r>
        <w:rPr>
          <w:rStyle w:val="normaltextrun"/>
          <w:rFonts w:ascii="Calibri" w:hAnsi="Calibri" w:cs="Calibri"/>
          <w:sz w:val="22"/>
          <w:szCs w:val="22"/>
          <w:lang w:val="en-GB"/>
        </w:rPr>
        <w:t>A</w:t>
      </w:r>
      <w:r w:rsidR="00577D37">
        <w:rPr>
          <w:rStyle w:val="normaltextrun"/>
          <w:rFonts w:ascii="Calibri" w:hAnsi="Calibri" w:cs="Calibri"/>
          <w:sz w:val="22"/>
          <w:szCs w:val="22"/>
          <w:lang w:val="en-GB"/>
        </w:rPr>
        <w:t xml:space="preserve"> much</w:t>
      </w:r>
      <w:r w:rsidR="00CF3382" w:rsidRPr="000023D0">
        <w:rPr>
          <w:rStyle w:val="normaltextrun"/>
          <w:rFonts w:ascii="Calibri" w:hAnsi="Calibri" w:cs="Calibri"/>
          <w:sz w:val="22"/>
          <w:szCs w:val="22"/>
          <w:lang w:val="en-GB"/>
        </w:rPr>
        <w:t xml:space="preserve"> stronger bond </w:t>
      </w:r>
      <w:r w:rsidR="00577D37">
        <w:rPr>
          <w:rStyle w:val="normaltextrun"/>
          <w:rFonts w:ascii="Calibri" w:hAnsi="Calibri" w:cs="Calibri"/>
          <w:sz w:val="22"/>
          <w:szCs w:val="22"/>
          <w:lang w:val="en-GB"/>
        </w:rPr>
        <w:t>h</w:t>
      </w:r>
      <w:r w:rsidR="00CF3382" w:rsidRPr="000023D0">
        <w:rPr>
          <w:rStyle w:val="normaltextrun"/>
          <w:rFonts w:ascii="Calibri" w:hAnsi="Calibri" w:cs="Calibri"/>
          <w:sz w:val="22"/>
          <w:szCs w:val="22"/>
          <w:lang w:val="en-GB"/>
        </w:rPr>
        <w:t>a</w:t>
      </w:r>
      <w:r w:rsidR="00577D37">
        <w:rPr>
          <w:rStyle w:val="normaltextrun"/>
          <w:rFonts w:ascii="Calibri" w:hAnsi="Calibri" w:cs="Calibri"/>
          <w:sz w:val="22"/>
          <w:szCs w:val="22"/>
          <w:lang w:val="en-GB"/>
        </w:rPr>
        <w:t>s</w:t>
      </w:r>
      <w:r w:rsidR="00CF3382" w:rsidRPr="000023D0">
        <w:rPr>
          <w:rStyle w:val="normaltextrun"/>
          <w:rFonts w:ascii="Calibri" w:hAnsi="Calibri" w:cs="Calibri"/>
          <w:sz w:val="22"/>
          <w:szCs w:val="22"/>
          <w:lang w:val="en-GB"/>
        </w:rPr>
        <w:t xml:space="preserve"> occurred with the guest </w:t>
      </w:r>
      <w:r w:rsidR="001439CE" w:rsidRPr="000023D0">
        <w:rPr>
          <w:rStyle w:val="advancedproofingissue"/>
          <w:rFonts w:ascii="Calibri" w:hAnsi="Calibri" w:cs="Calibri"/>
          <w:sz w:val="22"/>
          <w:szCs w:val="22"/>
          <w:lang w:val="en-GB"/>
        </w:rPr>
        <w:t>because of</w:t>
      </w:r>
      <w:r w:rsidR="00CF3382" w:rsidRPr="000023D0">
        <w:rPr>
          <w:rStyle w:val="normaltextrun"/>
          <w:rFonts w:ascii="Calibri" w:hAnsi="Calibri" w:cs="Calibri"/>
          <w:sz w:val="22"/>
          <w:szCs w:val="22"/>
          <w:lang w:val="en-GB"/>
        </w:rPr>
        <w:t xml:space="preserve"> </w:t>
      </w:r>
      <w:r w:rsidR="00577D37">
        <w:rPr>
          <w:rStyle w:val="normaltextrun"/>
          <w:rFonts w:ascii="Calibri" w:hAnsi="Calibri" w:cs="Calibri"/>
          <w:sz w:val="22"/>
          <w:szCs w:val="22"/>
          <w:lang w:val="en-GB"/>
        </w:rPr>
        <w:t>pandemic</w:t>
      </w:r>
    </w:p>
    <w:p w14:paraId="17E401EB" w14:textId="77777777" w:rsidR="001439CE" w:rsidRDefault="001439CE" w:rsidP="001439CE">
      <w:pPr>
        <w:pStyle w:val="paragraph"/>
        <w:spacing w:before="0" w:beforeAutospacing="0" w:after="0" w:afterAutospacing="0" w:line="360" w:lineRule="auto"/>
        <w:textAlignment w:val="baseline"/>
        <w:rPr>
          <w:rStyle w:val="normaltextrun"/>
          <w:rFonts w:ascii="Calibri" w:hAnsi="Calibri" w:cs="Calibri"/>
          <w:sz w:val="22"/>
          <w:szCs w:val="22"/>
          <w:lang w:val="en-GB"/>
        </w:rPr>
      </w:pPr>
    </w:p>
    <w:p w14:paraId="2C2F5D06" w14:textId="77609102" w:rsidR="000719FC" w:rsidRPr="000719FC" w:rsidRDefault="000719FC" w:rsidP="00DB6BF3">
      <w:pPr>
        <w:pStyle w:val="paragraph"/>
        <w:spacing w:before="0" w:beforeAutospacing="0" w:after="0" w:afterAutospacing="0" w:line="360" w:lineRule="auto"/>
        <w:textAlignment w:val="baseline"/>
        <w:rPr>
          <w:rStyle w:val="normaltextrun"/>
          <w:rFonts w:asciiTheme="minorHAnsi" w:hAnsiTheme="minorHAnsi" w:cstheme="minorHAnsi"/>
          <w:sz w:val="22"/>
          <w:szCs w:val="22"/>
          <w:lang w:val="en-GB"/>
        </w:rPr>
      </w:pPr>
      <w:r w:rsidRPr="000719FC">
        <w:rPr>
          <w:rFonts w:asciiTheme="minorHAnsi" w:hAnsiTheme="minorHAnsi" w:cstheme="minorHAnsi"/>
          <w:b/>
          <w:bCs/>
          <w:sz w:val="22"/>
          <w:szCs w:val="22"/>
          <w:lang w:val="en-GB"/>
        </w:rPr>
        <w:t>Hotel industry of Copenhagen</w:t>
      </w:r>
    </w:p>
    <w:p w14:paraId="57A7D84F" w14:textId="37E7BC70" w:rsidR="005575C0" w:rsidRDefault="007D3E33" w:rsidP="000A3C45">
      <w:pPr>
        <w:pStyle w:val="paragraph"/>
        <w:spacing w:before="0" w:beforeAutospacing="0" w:after="0" w:afterAutospacing="0" w:line="360" w:lineRule="auto"/>
        <w:textAlignment w:val="baseline"/>
        <w:rPr>
          <w:lang w:val="en-GB"/>
        </w:rPr>
      </w:pPr>
      <w:r>
        <w:rPr>
          <w:rStyle w:val="normaltextrun"/>
          <w:rFonts w:ascii="Calibri" w:hAnsi="Calibri" w:cs="Calibri"/>
          <w:sz w:val="22"/>
          <w:szCs w:val="22"/>
          <w:lang w:val="en-GB"/>
        </w:rPr>
        <w:t xml:space="preserve">All the respondents in Aarhus </w:t>
      </w:r>
      <w:r w:rsidR="00CF3382" w:rsidRPr="002F1A33">
        <w:rPr>
          <w:rStyle w:val="normaltextrun"/>
          <w:rFonts w:ascii="Calibri" w:hAnsi="Calibri" w:cs="Calibri"/>
          <w:sz w:val="22"/>
          <w:szCs w:val="22"/>
          <w:lang w:val="en-GB"/>
        </w:rPr>
        <w:t>mentioned that while other parts of the hotel sector in Denmark had recovered, this was not the case in Copenhagen</w:t>
      </w:r>
      <w:r w:rsidR="00F93CFB" w:rsidRPr="002F1A33">
        <w:rPr>
          <w:rStyle w:val="normaltextrun"/>
          <w:rFonts w:ascii="Calibri" w:hAnsi="Calibri" w:cs="Calibri"/>
          <w:sz w:val="22"/>
          <w:szCs w:val="22"/>
          <w:lang w:val="en-GB"/>
        </w:rPr>
        <w:t>.</w:t>
      </w:r>
      <w:r w:rsidR="00AD293B">
        <w:rPr>
          <w:rStyle w:val="normaltextrun"/>
          <w:rFonts w:ascii="Calibri" w:hAnsi="Calibri" w:cs="Calibri"/>
          <w:sz w:val="22"/>
          <w:szCs w:val="22"/>
          <w:lang w:val="en-GB"/>
        </w:rPr>
        <w:t xml:space="preserve"> To investigate this further,</w:t>
      </w:r>
      <w:r w:rsidR="00F1014B">
        <w:rPr>
          <w:rStyle w:val="normaltextrun"/>
          <w:rFonts w:ascii="Calibri" w:hAnsi="Calibri" w:cs="Calibri"/>
          <w:sz w:val="22"/>
          <w:szCs w:val="22"/>
          <w:lang w:val="en-GB"/>
        </w:rPr>
        <w:t xml:space="preserve"> I have </w:t>
      </w:r>
      <w:r w:rsidR="00AD293B">
        <w:rPr>
          <w:rStyle w:val="normaltextrun"/>
          <w:rFonts w:ascii="Calibri" w:hAnsi="Calibri" w:cs="Calibri"/>
          <w:sz w:val="22"/>
          <w:szCs w:val="22"/>
          <w:lang w:val="en-GB"/>
        </w:rPr>
        <w:t xml:space="preserve">for this </w:t>
      </w:r>
      <w:r w:rsidR="007E04E2">
        <w:rPr>
          <w:rStyle w:val="normaltextrun"/>
          <w:rFonts w:ascii="Calibri" w:hAnsi="Calibri" w:cs="Calibri"/>
          <w:sz w:val="22"/>
          <w:szCs w:val="22"/>
          <w:lang w:val="en-GB"/>
        </w:rPr>
        <w:t>case</w:t>
      </w:r>
      <w:r w:rsidR="00AD293B">
        <w:rPr>
          <w:rStyle w:val="normaltextrun"/>
          <w:rFonts w:ascii="Calibri" w:hAnsi="Calibri" w:cs="Calibri"/>
          <w:sz w:val="22"/>
          <w:szCs w:val="22"/>
          <w:lang w:val="en-GB"/>
        </w:rPr>
        <w:t xml:space="preserve"> </w:t>
      </w:r>
      <w:r w:rsidR="00F1014B">
        <w:rPr>
          <w:rStyle w:val="normaltextrun"/>
          <w:rFonts w:ascii="Calibri" w:hAnsi="Calibri" w:cs="Calibri"/>
          <w:sz w:val="22"/>
          <w:szCs w:val="22"/>
          <w:lang w:val="en-GB"/>
        </w:rPr>
        <w:t xml:space="preserve">made </w:t>
      </w:r>
      <w:r w:rsidR="00D14A56">
        <w:rPr>
          <w:rStyle w:val="normaltextrun"/>
          <w:rFonts w:ascii="Calibri" w:hAnsi="Calibri" w:cs="Calibri"/>
          <w:sz w:val="22"/>
          <w:szCs w:val="22"/>
          <w:lang w:val="en-GB"/>
        </w:rPr>
        <w:t xml:space="preserve">some </w:t>
      </w:r>
      <w:r w:rsidR="00F1014B">
        <w:rPr>
          <w:rStyle w:val="normaltextrun"/>
          <w:rFonts w:ascii="Calibri" w:hAnsi="Calibri" w:cs="Calibri"/>
          <w:sz w:val="22"/>
          <w:szCs w:val="22"/>
          <w:lang w:val="en-GB"/>
        </w:rPr>
        <w:t>desk research</w:t>
      </w:r>
      <w:r w:rsidR="007E04E2">
        <w:rPr>
          <w:rStyle w:val="normaltextrun"/>
          <w:rFonts w:ascii="Calibri" w:hAnsi="Calibri" w:cs="Calibri"/>
          <w:sz w:val="22"/>
          <w:szCs w:val="22"/>
          <w:lang w:val="en-GB"/>
        </w:rPr>
        <w:t xml:space="preserve"> (October 2022)</w:t>
      </w:r>
      <w:r w:rsidR="00F1014B">
        <w:rPr>
          <w:rStyle w:val="normaltextrun"/>
          <w:rFonts w:ascii="Calibri" w:hAnsi="Calibri" w:cs="Calibri"/>
          <w:sz w:val="22"/>
          <w:szCs w:val="22"/>
          <w:lang w:val="en-GB"/>
        </w:rPr>
        <w:t xml:space="preserve">. </w:t>
      </w:r>
      <w:r w:rsidR="00C46350">
        <w:rPr>
          <w:rStyle w:val="normaltextrun"/>
          <w:rFonts w:ascii="Calibri" w:hAnsi="Calibri" w:cs="Calibri"/>
          <w:sz w:val="22"/>
          <w:szCs w:val="22"/>
          <w:lang w:val="en-GB"/>
        </w:rPr>
        <w:t xml:space="preserve">I have to mention that </w:t>
      </w:r>
      <w:r w:rsidR="00993578">
        <w:rPr>
          <w:rStyle w:val="normaltextrun"/>
          <w:rFonts w:ascii="Calibri" w:hAnsi="Calibri" w:cs="Calibri"/>
          <w:sz w:val="22"/>
          <w:szCs w:val="22"/>
          <w:lang w:val="en-GB"/>
        </w:rPr>
        <w:t xml:space="preserve">more </w:t>
      </w:r>
      <w:r w:rsidR="00D42422">
        <w:rPr>
          <w:rStyle w:val="normaltextrun"/>
          <w:rFonts w:ascii="Calibri" w:hAnsi="Calibri" w:cs="Calibri"/>
          <w:sz w:val="22"/>
          <w:szCs w:val="22"/>
          <w:lang w:val="en-GB"/>
        </w:rPr>
        <w:t xml:space="preserve">post-pandemic </w:t>
      </w:r>
      <w:r w:rsidR="00C46350">
        <w:rPr>
          <w:rStyle w:val="normaltextrun"/>
          <w:rFonts w:ascii="Calibri" w:hAnsi="Calibri" w:cs="Calibri"/>
          <w:sz w:val="22"/>
          <w:szCs w:val="22"/>
          <w:lang w:val="en-GB"/>
        </w:rPr>
        <w:t xml:space="preserve">data </w:t>
      </w:r>
      <w:r w:rsidR="00D42422">
        <w:rPr>
          <w:rStyle w:val="normaltextrun"/>
          <w:rFonts w:ascii="Calibri" w:hAnsi="Calibri" w:cs="Calibri"/>
          <w:sz w:val="22"/>
          <w:szCs w:val="22"/>
          <w:lang w:val="en-GB"/>
        </w:rPr>
        <w:t>has been available</w:t>
      </w:r>
      <w:r w:rsidR="00007636">
        <w:rPr>
          <w:rStyle w:val="normaltextrun"/>
          <w:rFonts w:ascii="Calibri" w:hAnsi="Calibri" w:cs="Calibri"/>
          <w:sz w:val="22"/>
          <w:szCs w:val="22"/>
          <w:lang w:val="en-GB"/>
        </w:rPr>
        <w:t xml:space="preserve"> in this particular case compared to all the other paragraphs in this article</w:t>
      </w:r>
      <w:r w:rsidR="00185832">
        <w:rPr>
          <w:rStyle w:val="normaltextrun"/>
          <w:rFonts w:ascii="Calibri" w:hAnsi="Calibri" w:cs="Calibri"/>
          <w:sz w:val="22"/>
          <w:szCs w:val="22"/>
          <w:lang w:val="en-GB"/>
        </w:rPr>
        <w:t>.</w:t>
      </w:r>
      <w:r w:rsidR="000A3C45">
        <w:rPr>
          <w:rStyle w:val="normaltextrun"/>
          <w:rFonts w:ascii="Calibri" w:hAnsi="Calibri" w:cs="Calibri"/>
          <w:sz w:val="22"/>
          <w:szCs w:val="22"/>
          <w:lang w:val="en-GB"/>
        </w:rPr>
        <w:br/>
      </w:r>
      <w:r w:rsidR="00A955EB">
        <w:rPr>
          <w:lang w:val="en-GB"/>
        </w:rPr>
        <w:br/>
      </w:r>
      <w:r w:rsidR="005575C0" w:rsidRPr="001768F5">
        <w:rPr>
          <w:rFonts w:asciiTheme="minorHAnsi" w:hAnsiTheme="minorHAnsi" w:cstheme="minorHAnsi"/>
          <w:sz w:val="22"/>
          <w:szCs w:val="22"/>
          <w:lang w:val="en-GB"/>
        </w:rPr>
        <w:t xml:space="preserve">In the period </w:t>
      </w:r>
      <w:r w:rsidR="005575C0" w:rsidRPr="001768F5">
        <w:rPr>
          <w:rFonts w:asciiTheme="minorHAnsi" w:hAnsiTheme="minorHAnsi" w:cstheme="minorHAnsi"/>
          <w:i/>
          <w:iCs/>
          <w:sz w:val="22"/>
          <w:szCs w:val="22"/>
          <w:lang w:val="en-GB"/>
        </w:rPr>
        <w:t>before</w:t>
      </w:r>
      <w:r w:rsidR="005575C0" w:rsidRPr="001768F5">
        <w:rPr>
          <w:rFonts w:asciiTheme="minorHAnsi" w:hAnsiTheme="minorHAnsi" w:cstheme="minorHAnsi"/>
          <w:sz w:val="22"/>
          <w:szCs w:val="22"/>
          <w:lang w:val="en-GB"/>
        </w:rPr>
        <w:t xml:space="preserve"> the pandemic</w:t>
      </w:r>
      <w:r w:rsidR="00371380" w:rsidRPr="001768F5">
        <w:rPr>
          <w:rFonts w:asciiTheme="minorHAnsi" w:hAnsiTheme="minorHAnsi" w:cstheme="minorHAnsi"/>
          <w:sz w:val="22"/>
          <w:szCs w:val="22"/>
          <w:lang w:val="en-GB"/>
        </w:rPr>
        <w:t xml:space="preserve"> (2019)</w:t>
      </w:r>
      <w:r w:rsidR="005575C0" w:rsidRPr="001768F5">
        <w:rPr>
          <w:rFonts w:asciiTheme="minorHAnsi" w:hAnsiTheme="minorHAnsi" w:cstheme="minorHAnsi"/>
          <w:sz w:val="22"/>
          <w:szCs w:val="22"/>
          <w:lang w:val="en-GB"/>
        </w:rPr>
        <w:t>, the Copenhagen hotels experienced a large increase in the number of overnight guests (16%</w:t>
      </w:r>
      <w:r w:rsidR="00117E1E" w:rsidRPr="001768F5">
        <w:rPr>
          <w:rFonts w:asciiTheme="minorHAnsi" w:hAnsiTheme="minorHAnsi" w:cstheme="minorHAnsi"/>
          <w:sz w:val="22"/>
          <w:szCs w:val="22"/>
          <w:lang w:val="en-GB"/>
        </w:rPr>
        <w:t xml:space="preserve"> </w:t>
      </w:r>
      <w:r w:rsidR="005575C0" w:rsidRPr="001768F5">
        <w:rPr>
          <w:rFonts w:asciiTheme="minorHAnsi" w:hAnsiTheme="minorHAnsi" w:cstheme="minorHAnsi"/>
          <w:sz w:val="22"/>
          <w:szCs w:val="22"/>
          <w:lang w:val="en-GB"/>
        </w:rPr>
        <w:t xml:space="preserve">more compared to 2017), </w:t>
      </w:r>
      <w:r w:rsidR="00806630" w:rsidRPr="001768F5">
        <w:rPr>
          <w:rFonts w:asciiTheme="minorHAnsi" w:hAnsiTheme="minorHAnsi" w:cstheme="minorHAnsi"/>
          <w:sz w:val="22"/>
          <w:szCs w:val="22"/>
          <w:lang w:val="en-GB"/>
        </w:rPr>
        <w:t xml:space="preserve">and </w:t>
      </w:r>
      <w:r w:rsidR="001A1872" w:rsidRPr="001768F5">
        <w:rPr>
          <w:rFonts w:asciiTheme="minorHAnsi" w:hAnsiTheme="minorHAnsi" w:cstheme="minorHAnsi"/>
          <w:sz w:val="22"/>
          <w:szCs w:val="22"/>
          <w:lang w:val="en-GB"/>
        </w:rPr>
        <w:t xml:space="preserve">especially </w:t>
      </w:r>
      <w:r w:rsidR="005575C0" w:rsidRPr="001768F5">
        <w:rPr>
          <w:rFonts w:asciiTheme="minorHAnsi" w:hAnsiTheme="minorHAnsi" w:cstheme="minorHAnsi"/>
          <w:sz w:val="22"/>
          <w:szCs w:val="22"/>
          <w:lang w:val="en-GB"/>
        </w:rPr>
        <w:t>foreign tourists</w:t>
      </w:r>
      <w:r w:rsidR="00117E1E" w:rsidRPr="001768F5">
        <w:rPr>
          <w:rFonts w:asciiTheme="minorHAnsi" w:hAnsiTheme="minorHAnsi" w:cstheme="minorHAnsi"/>
          <w:sz w:val="22"/>
          <w:szCs w:val="22"/>
          <w:lang w:val="en-GB"/>
        </w:rPr>
        <w:t xml:space="preserve"> </w:t>
      </w:r>
      <w:r w:rsidR="005575C0" w:rsidRPr="001768F5">
        <w:rPr>
          <w:rFonts w:asciiTheme="minorHAnsi" w:hAnsiTheme="minorHAnsi" w:cstheme="minorHAnsi"/>
          <w:sz w:val="22"/>
          <w:szCs w:val="22"/>
          <w:lang w:val="en-GB"/>
        </w:rPr>
        <w:t>contributed to rising prices and occupancy</w:t>
      </w:r>
      <w:r w:rsidR="00DB7566" w:rsidRPr="001768F5">
        <w:rPr>
          <w:rFonts w:asciiTheme="minorHAnsi" w:hAnsiTheme="minorHAnsi" w:cstheme="minorHAnsi"/>
          <w:sz w:val="22"/>
          <w:szCs w:val="22"/>
          <w:lang w:val="en-GB"/>
        </w:rPr>
        <w:t xml:space="preserve"> levels</w:t>
      </w:r>
      <w:r w:rsidR="005575C0" w:rsidRPr="001768F5">
        <w:rPr>
          <w:rFonts w:asciiTheme="minorHAnsi" w:hAnsiTheme="minorHAnsi" w:cstheme="minorHAnsi"/>
          <w:sz w:val="22"/>
          <w:szCs w:val="22"/>
          <w:lang w:val="en-GB"/>
        </w:rPr>
        <w:t>.</w:t>
      </w:r>
      <w:r w:rsidR="001A1872" w:rsidRPr="001768F5">
        <w:rPr>
          <w:rFonts w:asciiTheme="minorHAnsi" w:hAnsiTheme="minorHAnsi" w:cstheme="minorHAnsi"/>
          <w:sz w:val="22"/>
          <w:szCs w:val="22"/>
          <w:lang w:val="en-GB"/>
        </w:rPr>
        <w:t xml:space="preserve"> </w:t>
      </w:r>
      <w:r w:rsidR="005575C0" w:rsidRPr="001768F5">
        <w:rPr>
          <w:rFonts w:asciiTheme="minorHAnsi" w:hAnsiTheme="minorHAnsi" w:cstheme="minorHAnsi"/>
          <w:sz w:val="22"/>
          <w:szCs w:val="22"/>
          <w:lang w:val="en-GB"/>
        </w:rPr>
        <w:t>Historically, foreign tourists have made up over 60% of the</w:t>
      </w:r>
      <w:r w:rsidR="00117E1E" w:rsidRPr="001768F5">
        <w:rPr>
          <w:rFonts w:asciiTheme="minorHAnsi" w:hAnsiTheme="minorHAnsi" w:cstheme="minorHAnsi"/>
          <w:sz w:val="22"/>
          <w:szCs w:val="22"/>
          <w:lang w:val="en-GB"/>
        </w:rPr>
        <w:t xml:space="preserve"> </w:t>
      </w:r>
      <w:r w:rsidR="005575C0" w:rsidRPr="001768F5">
        <w:rPr>
          <w:rFonts w:asciiTheme="minorHAnsi" w:hAnsiTheme="minorHAnsi" w:cstheme="minorHAnsi"/>
          <w:sz w:val="22"/>
          <w:szCs w:val="22"/>
          <w:lang w:val="en-GB"/>
        </w:rPr>
        <w:t xml:space="preserve">total overnight </w:t>
      </w:r>
      <w:r w:rsidR="007558D3" w:rsidRPr="001768F5">
        <w:rPr>
          <w:rFonts w:asciiTheme="minorHAnsi" w:hAnsiTheme="minorHAnsi" w:cstheme="minorHAnsi"/>
          <w:sz w:val="22"/>
          <w:szCs w:val="22"/>
          <w:lang w:val="en-GB"/>
        </w:rPr>
        <w:t>stayers</w:t>
      </w:r>
      <w:r w:rsidR="005575C0" w:rsidRPr="001768F5">
        <w:rPr>
          <w:rFonts w:asciiTheme="minorHAnsi" w:hAnsiTheme="minorHAnsi" w:cstheme="minorHAnsi"/>
          <w:sz w:val="22"/>
          <w:szCs w:val="22"/>
          <w:lang w:val="en-GB"/>
        </w:rPr>
        <w:t xml:space="preserve">, where tourists from Sweden, Norway, </w:t>
      </w:r>
      <w:r w:rsidR="00C141F2" w:rsidRPr="001768F5">
        <w:rPr>
          <w:rFonts w:asciiTheme="minorHAnsi" w:hAnsiTheme="minorHAnsi" w:cstheme="minorHAnsi"/>
          <w:sz w:val="22"/>
          <w:szCs w:val="22"/>
          <w:lang w:val="en-GB"/>
        </w:rPr>
        <w:t>Germany,</w:t>
      </w:r>
      <w:r w:rsidR="005575C0" w:rsidRPr="001768F5">
        <w:rPr>
          <w:rFonts w:asciiTheme="minorHAnsi" w:hAnsiTheme="minorHAnsi" w:cstheme="minorHAnsi"/>
          <w:sz w:val="22"/>
          <w:szCs w:val="22"/>
          <w:lang w:val="en-GB"/>
        </w:rPr>
        <w:t xml:space="preserve"> and the USA made up approx. half of the foreign tourists.</w:t>
      </w:r>
      <w:r w:rsidR="00F77096" w:rsidRPr="001768F5">
        <w:rPr>
          <w:rFonts w:asciiTheme="minorHAnsi" w:hAnsiTheme="minorHAnsi" w:cstheme="minorHAnsi"/>
          <w:sz w:val="22"/>
          <w:szCs w:val="22"/>
          <w:lang w:val="en-GB"/>
        </w:rPr>
        <w:t xml:space="preserve"> From the beginning of the outbreak of Covid-19 the hotel industry in Copenhagen experienced a decrease in occupancy of almost 70% compared to the previous year. Occupancy was at its lowest level in April 2020</w:t>
      </w:r>
      <w:r w:rsidR="00934AD9" w:rsidRPr="001768F5">
        <w:rPr>
          <w:rFonts w:asciiTheme="minorHAnsi" w:hAnsiTheme="minorHAnsi" w:cstheme="minorHAnsi"/>
          <w:sz w:val="22"/>
          <w:szCs w:val="22"/>
          <w:lang w:val="en-GB"/>
        </w:rPr>
        <w:t xml:space="preserve"> (PWC 2022)</w:t>
      </w:r>
      <w:r w:rsidR="00F77096" w:rsidRPr="001768F5">
        <w:rPr>
          <w:rFonts w:asciiTheme="minorHAnsi" w:hAnsiTheme="minorHAnsi" w:cstheme="minorHAnsi"/>
          <w:sz w:val="22"/>
          <w:szCs w:val="22"/>
          <w:lang w:val="en-GB"/>
        </w:rPr>
        <w:t>.</w:t>
      </w:r>
      <w:r w:rsidR="00934AD9" w:rsidRPr="001768F5">
        <w:rPr>
          <w:rFonts w:asciiTheme="minorHAnsi" w:hAnsiTheme="minorHAnsi" w:cstheme="minorHAnsi"/>
          <w:sz w:val="22"/>
          <w:szCs w:val="22"/>
          <w:lang w:val="en-GB"/>
        </w:rPr>
        <w:br/>
      </w:r>
    </w:p>
    <w:p w14:paraId="023C9A40" w14:textId="4A90CCD3" w:rsidR="008877C3" w:rsidRDefault="008877C3" w:rsidP="00101ED6">
      <w:pPr>
        <w:spacing w:line="360" w:lineRule="auto"/>
        <w:rPr>
          <w:lang w:val="en-GB"/>
        </w:rPr>
      </w:pPr>
      <w:r w:rsidRPr="0054016E">
        <w:rPr>
          <w:noProof/>
          <w:lang w:val="en-GB"/>
        </w:rPr>
        <w:drawing>
          <wp:inline distT="0" distB="0" distL="0" distR="0" wp14:anchorId="300E9072" wp14:editId="39C83E6E">
            <wp:extent cx="3215640" cy="1920240"/>
            <wp:effectExtent l="0" t="0" r="381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640" cy="1920240"/>
                    </a:xfrm>
                    <a:prstGeom prst="rect">
                      <a:avLst/>
                    </a:prstGeom>
                    <a:noFill/>
                    <a:ln>
                      <a:noFill/>
                    </a:ln>
                  </pic:spPr>
                </pic:pic>
              </a:graphicData>
            </a:graphic>
          </wp:inline>
        </w:drawing>
      </w:r>
    </w:p>
    <w:p w14:paraId="15D67C42" w14:textId="77777777" w:rsidR="00CB35F9" w:rsidRPr="0054016E" w:rsidRDefault="00CB35F9" w:rsidP="00CB35F9">
      <w:pPr>
        <w:spacing w:line="360" w:lineRule="auto"/>
        <w:rPr>
          <w:sz w:val="16"/>
          <w:szCs w:val="16"/>
          <w:lang w:val="en-GB"/>
        </w:rPr>
      </w:pPr>
      <w:r>
        <w:rPr>
          <w:sz w:val="16"/>
          <w:szCs w:val="16"/>
          <w:lang w:val="en-GB"/>
        </w:rPr>
        <w:t>Sourc</w:t>
      </w:r>
      <w:r w:rsidRPr="0054016E">
        <w:rPr>
          <w:sz w:val="16"/>
          <w:szCs w:val="16"/>
          <w:lang w:val="en-GB"/>
        </w:rPr>
        <w:t>e: PWC 2022</w:t>
      </w:r>
    </w:p>
    <w:p w14:paraId="092E94A2" w14:textId="047A1426" w:rsidR="00744351" w:rsidRPr="0054016E" w:rsidRDefault="005575C0" w:rsidP="007844F2">
      <w:pPr>
        <w:spacing w:line="360" w:lineRule="auto"/>
        <w:rPr>
          <w:lang w:val="en-GB"/>
        </w:rPr>
      </w:pPr>
      <w:r w:rsidRPr="0054016E">
        <w:rPr>
          <w:lang w:val="en-GB"/>
        </w:rPr>
        <w:t>Th</w:t>
      </w:r>
      <w:r w:rsidR="0072026E">
        <w:rPr>
          <w:lang w:val="en-GB"/>
        </w:rPr>
        <w:t>e low occupancy level wa</w:t>
      </w:r>
      <w:r w:rsidRPr="0054016E">
        <w:rPr>
          <w:lang w:val="en-GB"/>
        </w:rPr>
        <w:t>s, among other things, due to</w:t>
      </w:r>
      <w:r w:rsidR="0039219E" w:rsidRPr="0054016E">
        <w:rPr>
          <w:lang w:val="en-GB"/>
        </w:rPr>
        <w:t xml:space="preserve"> </w:t>
      </w:r>
      <w:r w:rsidRPr="0054016E">
        <w:rPr>
          <w:lang w:val="en-GB"/>
        </w:rPr>
        <w:t>the controversial six-day rule, which was introduced in June 2020</w:t>
      </w:r>
      <w:r w:rsidR="0039219E" w:rsidRPr="0054016E">
        <w:rPr>
          <w:lang w:val="en-GB"/>
        </w:rPr>
        <w:t xml:space="preserve"> </w:t>
      </w:r>
      <w:r w:rsidRPr="0054016E">
        <w:rPr>
          <w:lang w:val="en-GB"/>
        </w:rPr>
        <w:t xml:space="preserve">in connection with Denmark opening its borders. </w:t>
      </w:r>
      <w:r w:rsidR="007F47A0" w:rsidRPr="0054016E">
        <w:rPr>
          <w:rFonts w:cstheme="minorHAnsi"/>
          <w:color w:val="000000"/>
          <w:shd w:val="clear" w:color="auto" w:fill="FFFFFF"/>
          <w:lang w:val="en-GB"/>
        </w:rPr>
        <w:t>T</w:t>
      </w:r>
      <w:r w:rsidR="00D272F3" w:rsidRPr="0054016E">
        <w:rPr>
          <w:rFonts w:cstheme="minorHAnsi"/>
          <w:color w:val="000000"/>
          <w:shd w:val="clear" w:color="auto" w:fill="FFFFFF"/>
          <w:lang w:val="en-GB"/>
        </w:rPr>
        <w:t xml:space="preserve">he </w:t>
      </w:r>
      <w:r w:rsidR="007F47A0" w:rsidRPr="0054016E">
        <w:rPr>
          <w:rFonts w:cstheme="minorHAnsi"/>
          <w:color w:val="000000"/>
          <w:shd w:val="clear" w:color="auto" w:fill="FFFFFF"/>
          <w:lang w:val="en-GB"/>
        </w:rPr>
        <w:t xml:space="preserve">Danish </w:t>
      </w:r>
      <w:r w:rsidR="00D272F3" w:rsidRPr="0054016E">
        <w:rPr>
          <w:rFonts w:cstheme="minorHAnsi"/>
          <w:color w:val="000000"/>
          <w:shd w:val="clear" w:color="auto" w:fill="FFFFFF"/>
          <w:lang w:val="en-GB"/>
        </w:rPr>
        <w:t xml:space="preserve">government </w:t>
      </w:r>
      <w:r w:rsidR="007F47A0" w:rsidRPr="0054016E">
        <w:rPr>
          <w:rFonts w:cstheme="minorHAnsi"/>
          <w:color w:val="000000"/>
          <w:shd w:val="clear" w:color="auto" w:fill="FFFFFF"/>
          <w:lang w:val="en-GB"/>
        </w:rPr>
        <w:t>made a</w:t>
      </w:r>
      <w:r w:rsidR="00D272F3" w:rsidRPr="0054016E">
        <w:rPr>
          <w:rFonts w:cstheme="minorHAnsi"/>
          <w:color w:val="000000"/>
          <w:shd w:val="clear" w:color="auto" w:fill="FFFFFF"/>
          <w:lang w:val="en-GB"/>
        </w:rPr>
        <w:t xml:space="preserve"> requirement that </w:t>
      </w:r>
      <w:r w:rsidR="00135BD0" w:rsidRPr="0054016E">
        <w:rPr>
          <w:rFonts w:cstheme="minorHAnsi"/>
          <w:color w:val="000000"/>
          <w:shd w:val="clear" w:color="auto" w:fill="FFFFFF"/>
          <w:lang w:val="en-GB"/>
        </w:rPr>
        <w:t xml:space="preserve">foreign </w:t>
      </w:r>
      <w:r w:rsidR="00D272F3" w:rsidRPr="0054016E">
        <w:rPr>
          <w:rFonts w:cstheme="minorHAnsi"/>
          <w:color w:val="000000"/>
          <w:shd w:val="clear" w:color="auto" w:fill="FFFFFF"/>
          <w:lang w:val="en-GB"/>
        </w:rPr>
        <w:t xml:space="preserve">tourists </w:t>
      </w:r>
      <w:r w:rsidR="00135BD0" w:rsidRPr="0054016E">
        <w:rPr>
          <w:rFonts w:cstheme="minorHAnsi"/>
          <w:color w:val="000000"/>
          <w:shd w:val="clear" w:color="auto" w:fill="FFFFFF"/>
          <w:lang w:val="en-GB"/>
        </w:rPr>
        <w:t>need</w:t>
      </w:r>
      <w:r w:rsidR="000D0FAE">
        <w:rPr>
          <w:rFonts w:cstheme="minorHAnsi"/>
          <w:color w:val="000000"/>
          <w:shd w:val="clear" w:color="auto" w:fill="FFFFFF"/>
          <w:lang w:val="en-GB"/>
        </w:rPr>
        <w:t>ed</w:t>
      </w:r>
      <w:r w:rsidR="00135BD0" w:rsidRPr="0054016E">
        <w:rPr>
          <w:rFonts w:cstheme="minorHAnsi"/>
          <w:color w:val="000000"/>
          <w:shd w:val="clear" w:color="auto" w:fill="FFFFFF"/>
          <w:lang w:val="en-GB"/>
        </w:rPr>
        <w:t xml:space="preserve"> to</w:t>
      </w:r>
      <w:r w:rsidR="00D272F3" w:rsidRPr="0054016E">
        <w:rPr>
          <w:rFonts w:cstheme="minorHAnsi"/>
          <w:color w:val="000000"/>
          <w:shd w:val="clear" w:color="auto" w:fill="FFFFFF"/>
          <w:lang w:val="en-GB"/>
        </w:rPr>
        <w:t xml:space="preserve"> have a </w:t>
      </w:r>
      <w:r w:rsidR="003F3B55" w:rsidRPr="0054016E">
        <w:rPr>
          <w:rFonts w:cstheme="minorHAnsi"/>
          <w:color w:val="000000"/>
          <w:shd w:val="clear" w:color="auto" w:fill="FFFFFF"/>
          <w:lang w:val="en-GB"/>
        </w:rPr>
        <w:t>pre-</w:t>
      </w:r>
      <w:r w:rsidR="00D272F3" w:rsidRPr="0054016E">
        <w:rPr>
          <w:rFonts w:cstheme="minorHAnsi"/>
          <w:color w:val="000000"/>
          <w:shd w:val="clear" w:color="auto" w:fill="FFFFFF"/>
          <w:lang w:val="en-GB"/>
        </w:rPr>
        <w:t>booking of at least six nights to be allowed to enter Denmark</w:t>
      </w:r>
      <w:r w:rsidR="003F3B55" w:rsidRPr="0054016E">
        <w:rPr>
          <w:rFonts w:cstheme="minorHAnsi"/>
          <w:color w:val="000000"/>
          <w:shd w:val="clear" w:color="auto" w:fill="FFFFFF"/>
          <w:lang w:val="en-GB"/>
        </w:rPr>
        <w:t>, which had enormous</w:t>
      </w:r>
      <w:r w:rsidR="00897F7F" w:rsidRPr="0054016E">
        <w:rPr>
          <w:rFonts w:cstheme="minorHAnsi"/>
          <w:color w:val="000000"/>
          <w:shd w:val="clear" w:color="auto" w:fill="FFFFFF"/>
          <w:lang w:val="en-GB"/>
        </w:rPr>
        <w:t xml:space="preserve"> negative</w:t>
      </w:r>
      <w:r w:rsidR="003F3B55" w:rsidRPr="0054016E">
        <w:rPr>
          <w:rFonts w:cstheme="minorHAnsi"/>
          <w:color w:val="000000"/>
          <w:shd w:val="clear" w:color="auto" w:fill="FFFFFF"/>
          <w:lang w:val="en-GB"/>
        </w:rPr>
        <w:t xml:space="preserve"> </w:t>
      </w:r>
      <w:r w:rsidR="00897F7F" w:rsidRPr="0054016E">
        <w:rPr>
          <w:rFonts w:cstheme="minorHAnsi"/>
          <w:color w:val="000000"/>
          <w:shd w:val="clear" w:color="auto" w:fill="FFFFFF"/>
          <w:lang w:val="en-GB"/>
        </w:rPr>
        <w:t xml:space="preserve">effect </w:t>
      </w:r>
      <w:r w:rsidR="003F3B55" w:rsidRPr="0054016E">
        <w:rPr>
          <w:lang w:val="en-GB"/>
        </w:rPr>
        <w:t>in the Copenhagen hotel industry</w:t>
      </w:r>
      <w:r w:rsidR="00D272F3" w:rsidRPr="0054016E">
        <w:rPr>
          <w:rFonts w:ascii="Myriad Pro" w:hAnsi="Myriad Pro"/>
          <w:color w:val="000000"/>
          <w:sz w:val="21"/>
          <w:szCs w:val="21"/>
          <w:shd w:val="clear" w:color="auto" w:fill="FFFFFF"/>
          <w:lang w:val="en-GB"/>
        </w:rPr>
        <w:t>.</w:t>
      </w:r>
      <w:r w:rsidR="00D272F3" w:rsidRPr="0054016E">
        <w:rPr>
          <w:lang w:val="en-GB"/>
        </w:rPr>
        <w:t xml:space="preserve"> </w:t>
      </w:r>
      <w:r w:rsidR="000D0FAE">
        <w:rPr>
          <w:lang w:val="en-GB"/>
        </w:rPr>
        <w:t>F</w:t>
      </w:r>
      <w:r w:rsidR="00CC7B01" w:rsidRPr="0054016E">
        <w:rPr>
          <w:lang w:val="en-GB"/>
        </w:rPr>
        <w:t xml:space="preserve">oreign hotel guests in Denmark </w:t>
      </w:r>
      <w:r w:rsidR="00526655" w:rsidRPr="0054016E">
        <w:rPr>
          <w:lang w:val="en-GB"/>
        </w:rPr>
        <w:t xml:space="preserve">are used to come to Copenhagen on short trips and </w:t>
      </w:r>
      <w:r w:rsidR="00CC7B01" w:rsidRPr="0054016E">
        <w:rPr>
          <w:lang w:val="en-GB"/>
        </w:rPr>
        <w:t>spend an average of 2.2 nights,</w:t>
      </w:r>
      <w:r w:rsidR="007F2F51" w:rsidRPr="0054016E">
        <w:rPr>
          <w:lang w:val="en-GB"/>
        </w:rPr>
        <w:t xml:space="preserve"> which </w:t>
      </w:r>
      <w:r w:rsidR="00A25999" w:rsidRPr="0054016E">
        <w:rPr>
          <w:lang w:val="en-GB"/>
        </w:rPr>
        <w:t xml:space="preserve">during the period this </w:t>
      </w:r>
      <w:r w:rsidR="00614EFB">
        <w:rPr>
          <w:lang w:val="en-GB"/>
        </w:rPr>
        <w:t>restriction</w:t>
      </w:r>
      <w:r w:rsidR="00A25999" w:rsidRPr="0054016E">
        <w:rPr>
          <w:lang w:val="en-GB"/>
        </w:rPr>
        <w:t xml:space="preserve"> </w:t>
      </w:r>
      <w:r w:rsidR="00FA1343" w:rsidRPr="0054016E">
        <w:rPr>
          <w:lang w:val="en-GB"/>
        </w:rPr>
        <w:t xml:space="preserve">was applicable, </w:t>
      </w:r>
      <w:r w:rsidR="007F2F51" w:rsidRPr="0054016E">
        <w:rPr>
          <w:lang w:val="en-GB"/>
        </w:rPr>
        <w:t xml:space="preserve">increased </w:t>
      </w:r>
      <w:r w:rsidR="00CF0184" w:rsidRPr="0054016E">
        <w:rPr>
          <w:lang w:val="en-GB"/>
        </w:rPr>
        <w:t>even lower occupancy</w:t>
      </w:r>
      <w:r w:rsidR="00CC7B01" w:rsidRPr="0054016E">
        <w:rPr>
          <w:lang w:val="en-GB"/>
        </w:rPr>
        <w:t xml:space="preserve"> </w:t>
      </w:r>
      <w:r w:rsidR="004C1216">
        <w:rPr>
          <w:lang w:val="en-GB"/>
        </w:rPr>
        <w:t xml:space="preserve">levels </w:t>
      </w:r>
      <w:r w:rsidR="00CC7B01" w:rsidRPr="0054016E">
        <w:rPr>
          <w:lang w:val="en-GB"/>
        </w:rPr>
        <w:t xml:space="preserve">in </w:t>
      </w:r>
      <w:r w:rsidR="00CF0184" w:rsidRPr="0054016E">
        <w:rPr>
          <w:lang w:val="en-GB"/>
        </w:rPr>
        <w:t xml:space="preserve">the hotels of </w:t>
      </w:r>
      <w:r w:rsidR="00CF0184" w:rsidRPr="0054016E">
        <w:rPr>
          <w:lang w:val="en-GB"/>
        </w:rPr>
        <w:lastRenderedPageBreak/>
        <w:t>Copenhagen</w:t>
      </w:r>
      <w:r w:rsidR="00AE6DBA" w:rsidRPr="0054016E">
        <w:rPr>
          <w:lang w:val="en-GB"/>
        </w:rPr>
        <w:t xml:space="preserve">. </w:t>
      </w:r>
      <w:r w:rsidRPr="0054016E">
        <w:rPr>
          <w:lang w:val="en-GB"/>
        </w:rPr>
        <w:t>The longer-term restrictions with varying closing times and distance requirements as well as pre-order requirements,</w:t>
      </w:r>
      <w:r w:rsidR="0039219E" w:rsidRPr="0054016E">
        <w:rPr>
          <w:lang w:val="en-GB"/>
        </w:rPr>
        <w:t xml:space="preserve"> </w:t>
      </w:r>
      <w:r w:rsidRPr="0054016E">
        <w:rPr>
          <w:lang w:val="en-GB"/>
        </w:rPr>
        <w:t>masks and corona passports have also been part of the challenges. Added to this are the global travel restrictions which have</w:t>
      </w:r>
      <w:r w:rsidR="0039219E" w:rsidRPr="0054016E">
        <w:rPr>
          <w:lang w:val="en-GB"/>
        </w:rPr>
        <w:t xml:space="preserve"> </w:t>
      </w:r>
      <w:r w:rsidRPr="0054016E">
        <w:rPr>
          <w:lang w:val="en-GB"/>
        </w:rPr>
        <w:t>led to uncertain travel patterns</w:t>
      </w:r>
      <w:r w:rsidR="0039219E" w:rsidRPr="0054016E">
        <w:rPr>
          <w:lang w:val="en-GB"/>
        </w:rPr>
        <w:t>.</w:t>
      </w:r>
      <w:r w:rsidR="00A955EB">
        <w:rPr>
          <w:lang w:val="en-GB"/>
        </w:rPr>
        <w:br/>
      </w:r>
      <w:r w:rsidR="001768F5">
        <w:rPr>
          <w:lang w:val="en-GB"/>
        </w:rPr>
        <w:br/>
      </w:r>
      <w:r w:rsidR="001F76F4" w:rsidRPr="0054016E">
        <w:rPr>
          <w:lang w:val="en-GB"/>
        </w:rPr>
        <w:t>Another</w:t>
      </w:r>
      <w:r w:rsidR="00914E7F" w:rsidRPr="0054016E">
        <w:rPr>
          <w:lang w:val="en-GB"/>
        </w:rPr>
        <w:t xml:space="preserve"> </w:t>
      </w:r>
      <w:r w:rsidR="00B548AC" w:rsidRPr="0054016E">
        <w:rPr>
          <w:lang w:val="en-GB"/>
        </w:rPr>
        <w:t xml:space="preserve">issue that </w:t>
      </w:r>
      <w:r w:rsidR="00DB2C1A">
        <w:rPr>
          <w:lang w:val="en-GB"/>
        </w:rPr>
        <w:t xml:space="preserve">has </w:t>
      </w:r>
      <w:r w:rsidR="006168A9" w:rsidRPr="0054016E">
        <w:rPr>
          <w:lang w:val="en-GB"/>
        </w:rPr>
        <w:t>affect</w:t>
      </w:r>
      <w:r w:rsidR="00DB2C1A">
        <w:rPr>
          <w:lang w:val="en-GB"/>
        </w:rPr>
        <w:t>ed</w:t>
      </w:r>
      <w:r w:rsidR="006168A9" w:rsidRPr="0054016E">
        <w:rPr>
          <w:lang w:val="en-GB"/>
        </w:rPr>
        <w:t xml:space="preserve"> the </w:t>
      </w:r>
      <w:r w:rsidR="00BD0FEB" w:rsidRPr="0054016E">
        <w:rPr>
          <w:lang w:val="en-GB"/>
        </w:rPr>
        <w:t xml:space="preserve">hotel industry </w:t>
      </w:r>
      <w:r w:rsidR="002539A7">
        <w:rPr>
          <w:lang w:val="en-GB"/>
        </w:rPr>
        <w:t xml:space="preserve">in Copenhagen </w:t>
      </w:r>
      <w:r w:rsidR="00BD0FEB" w:rsidRPr="0054016E">
        <w:rPr>
          <w:lang w:val="en-GB"/>
        </w:rPr>
        <w:t xml:space="preserve">is that </w:t>
      </w:r>
      <w:r w:rsidR="001F76F4" w:rsidRPr="0054016E">
        <w:rPr>
          <w:lang w:val="en-GB"/>
        </w:rPr>
        <w:t xml:space="preserve">over 5,000 hotel rooms have been opened in Copenhagen alone </w:t>
      </w:r>
      <w:r w:rsidR="005328CF">
        <w:rPr>
          <w:lang w:val="en-GB"/>
        </w:rPr>
        <w:t xml:space="preserve">up to and </w:t>
      </w:r>
      <w:r w:rsidR="001F76F4" w:rsidRPr="0054016E">
        <w:rPr>
          <w:lang w:val="en-GB"/>
        </w:rPr>
        <w:t xml:space="preserve">during the </w:t>
      </w:r>
      <w:r w:rsidR="007C709C">
        <w:rPr>
          <w:lang w:val="en-GB"/>
        </w:rPr>
        <w:t>pandemic</w:t>
      </w:r>
      <w:r w:rsidR="001F76F4" w:rsidRPr="0054016E">
        <w:rPr>
          <w:lang w:val="en-GB"/>
        </w:rPr>
        <w:t>, and therefore occupancy</w:t>
      </w:r>
      <w:r w:rsidR="00614EFB">
        <w:rPr>
          <w:lang w:val="en-GB"/>
        </w:rPr>
        <w:t xml:space="preserve"> levels</w:t>
      </w:r>
      <w:r w:rsidR="001F76F4" w:rsidRPr="0054016E">
        <w:rPr>
          <w:lang w:val="en-GB"/>
        </w:rPr>
        <w:t xml:space="preserve"> in the </w:t>
      </w:r>
      <w:r w:rsidR="00FB1411">
        <w:rPr>
          <w:lang w:val="en-GB"/>
        </w:rPr>
        <w:t xml:space="preserve">hotel </w:t>
      </w:r>
      <w:r w:rsidR="001F76F4" w:rsidRPr="0054016E">
        <w:rPr>
          <w:lang w:val="en-GB"/>
        </w:rPr>
        <w:t xml:space="preserve">industry is still below what </w:t>
      </w:r>
      <w:r w:rsidR="00B87995">
        <w:rPr>
          <w:lang w:val="en-GB"/>
        </w:rPr>
        <w:t>the hotels</w:t>
      </w:r>
      <w:r w:rsidR="001F76F4" w:rsidRPr="0054016E">
        <w:rPr>
          <w:lang w:val="en-GB"/>
        </w:rPr>
        <w:t xml:space="preserve"> experienced in 2019</w:t>
      </w:r>
      <w:r w:rsidR="007844F2">
        <w:rPr>
          <w:lang w:val="en-GB"/>
        </w:rPr>
        <w:t xml:space="preserve">. </w:t>
      </w:r>
      <w:r w:rsidR="007844F2" w:rsidRPr="0054016E">
        <w:rPr>
          <w:lang w:val="en-GB"/>
        </w:rPr>
        <w:t>According to HORESTA (a Danish industry organization for the hotel, restaurant, and tourism industry) the number of hotel rooms in Copenhagen has increased to 26,000 rooms in 2022</w:t>
      </w:r>
      <w:r w:rsidR="003D2C6B">
        <w:rPr>
          <w:lang w:val="en-GB"/>
        </w:rPr>
        <w:t xml:space="preserve">. </w:t>
      </w:r>
    </w:p>
    <w:p w14:paraId="182909DF" w14:textId="4A92A765" w:rsidR="000E3DB8" w:rsidRPr="0054016E" w:rsidRDefault="007844F2" w:rsidP="00101ED6">
      <w:pPr>
        <w:spacing w:line="360" w:lineRule="auto"/>
        <w:rPr>
          <w:lang w:val="en-GB"/>
        </w:rPr>
      </w:pPr>
      <w:r w:rsidRPr="0054016E">
        <w:rPr>
          <w:noProof/>
          <w:lang w:val="en-GB"/>
        </w:rPr>
        <w:drawing>
          <wp:inline distT="0" distB="0" distL="0" distR="0" wp14:anchorId="772C9C10" wp14:editId="50567F2A">
            <wp:extent cx="6120130" cy="370141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701415"/>
                    </a:xfrm>
                    <a:prstGeom prst="rect">
                      <a:avLst/>
                    </a:prstGeom>
                    <a:noFill/>
                    <a:ln>
                      <a:noFill/>
                    </a:ln>
                  </pic:spPr>
                </pic:pic>
              </a:graphicData>
            </a:graphic>
          </wp:inline>
        </w:drawing>
      </w:r>
    </w:p>
    <w:p w14:paraId="0EE594F2" w14:textId="4DE8B0D2" w:rsidR="007844F2" w:rsidRPr="0054016E" w:rsidRDefault="007E3B5F" w:rsidP="007844F2">
      <w:pPr>
        <w:spacing w:line="360" w:lineRule="auto"/>
        <w:rPr>
          <w:sz w:val="16"/>
          <w:szCs w:val="16"/>
          <w:lang w:val="en-GB"/>
        </w:rPr>
      </w:pPr>
      <w:r w:rsidRPr="1A1B1CBC">
        <w:rPr>
          <w:sz w:val="16"/>
          <w:szCs w:val="16"/>
          <w:lang w:val="en-GB"/>
        </w:rPr>
        <w:t xml:space="preserve">Source: </w:t>
      </w:r>
      <w:r w:rsidRPr="1A1B1CBC">
        <w:rPr>
          <w:sz w:val="16"/>
          <w:szCs w:val="16"/>
        </w:rPr>
        <w:t>(turisme.nu (3))</w:t>
      </w:r>
      <w:r>
        <w:br/>
      </w:r>
      <w:r w:rsidR="007844F2" w:rsidRPr="1A1B1CBC">
        <w:rPr>
          <w:sz w:val="16"/>
          <w:szCs w:val="16"/>
        </w:rPr>
        <w:t>Vaerelser</w:t>
      </w:r>
      <w:r w:rsidR="007844F2" w:rsidRPr="1A1B1CBC">
        <w:rPr>
          <w:sz w:val="16"/>
          <w:szCs w:val="16"/>
          <w:lang w:val="en-GB"/>
        </w:rPr>
        <w:t xml:space="preserve"> is the Danish definition of Rooms</w:t>
      </w:r>
    </w:p>
    <w:p w14:paraId="5CCB28C7" w14:textId="45FF839E" w:rsidR="00865B75" w:rsidRDefault="00AC6988" w:rsidP="00813054">
      <w:pPr>
        <w:spacing w:line="360" w:lineRule="auto"/>
        <w:rPr>
          <w:lang w:val="en-GB"/>
        </w:rPr>
      </w:pPr>
      <w:r w:rsidRPr="0054016E">
        <w:rPr>
          <w:i/>
          <w:iCs/>
          <w:lang w:val="en-GB"/>
        </w:rPr>
        <w:t>After</w:t>
      </w:r>
      <w:r w:rsidR="002B0F7F" w:rsidRPr="0054016E">
        <w:rPr>
          <w:lang w:val="en-GB"/>
        </w:rPr>
        <w:t xml:space="preserve"> the pandemic, </w:t>
      </w:r>
      <w:r w:rsidR="00BE7FEC" w:rsidRPr="0054016E">
        <w:rPr>
          <w:lang w:val="en-GB"/>
        </w:rPr>
        <w:t>when</w:t>
      </w:r>
      <w:r w:rsidR="002B0F7F" w:rsidRPr="0054016E">
        <w:rPr>
          <w:lang w:val="en-GB"/>
        </w:rPr>
        <w:t xml:space="preserve"> the restrictions were </w:t>
      </w:r>
      <w:r w:rsidR="00257521">
        <w:rPr>
          <w:lang w:val="en-GB"/>
        </w:rPr>
        <w:t>removed</w:t>
      </w:r>
      <w:r w:rsidR="002B0F7F" w:rsidRPr="0054016E">
        <w:rPr>
          <w:lang w:val="en-GB"/>
        </w:rPr>
        <w:t>, foreign guests are visiting Copenhagen again</w:t>
      </w:r>
      <w:r w:rsidR="00BE7FEC" w:rsidRPr="0054016E">
        <w:rPr>
          <w:lang w:val="en-GB"/>
        </w:rPr>
        <w:t xml:space="preserve"> </w:t>
      </w:r>
      <w:r w:rsidR="002B0F7F" w:rsidRPr="0054016E">
        <w:rPr>
          <w:lang w:val="en-GB"/>
        </w:rPr>
        <w:t xml:space="preserve">staying overnight in the hotels. This is reflected in the increasing average prices and occupancy </w:t>
      </w:r>
      <w:r w:rsidR="00257521">
        <w:rPr>
          <w:lang w:val="en-GB"/>
        </w:rPr>
        <w:t xml:space="preserve">levels </w:t>
      </w:r>
      <w:r w:rsidR="002B0F7F" w:rsidRPr="0054016E">
        <w:rPr>
          <w:lang w:val="en-GB"/>
        </w:rPr>
        <w:t xml:space="preserve">at the hotels, as in October 2021 was </w:t>
      </w:r>
      <w:r w:rsidR="004E63CC">
        <w:rPr>
          <w:lang w:val="en-GB"/>
        </w:rPr>
        <w:t xml:space="preserve">(only) </w:t>
      </w:r>
      <w:r w:rsidR="002B0F7F" w:rsidRPr="0054016E">
        <w:rPr>
          <w:lang w:val="en-GB"/>
        </w:rPr>
        <w:t>approx. 30% below the level before the pandemic.</w:t>
      </w:r>
      <w:r w:rsidR="00813054">
        <w:rPr>
          <w:lang w:val="en-GB"/>
        </w:rPr>
        <w:t xml:space="preserve"> L</w:t>
      </w:r>
      <w:r w:rsidR="00813054" w:rsidRPr="0054016E">
        <w:rPr>
          <w:lang w:val="en-GB"/>
        </w:rPr>
        <w:t>arge international brands have also moved in to build and operate hotels in the Danish capital, and this fact has seriously forced the hotels to a significant boost in terms of standard and quality. Furthermore, the international brands bring more tourists with them</w:t>
      </w:r>
      <w:r w:rsidR="005337D3">
        <w:rPr>
          <w:lang w:val="en-GB"/>
        </w:rPr>
        <w:t>,</w:t>
      </w:r>
      <w:r w:rsidR="00813054" w:rsidRPr="0054016E">
        <w:rPr>
          <w:lang w:val="en-GB"/>
        </w:rPr>
        <w:t xml:space="preserve"> who would otherwise not have come to Copenhagen</w:t>
      </w:r>
      <w:r w:rsidR="005337D3">
        <w:rPr>
          <w:lang w:val="en-GB"/>
        </w:rPr>
        <w:t>,</w:t>
      </w:r>
      <w:r w:rsidR="00813054" w:rsidRPr="0054016E">
        <w:rPr>
          <w:lang w:val="en-GB"/>
        </w:rPr>
        <w:t xml:space="preserve"> and provides a greater variety in the offer for all segments, this be high-end hotels, unmanned hotels, and others provide </w:t>
      </w:r>
      <w:r w:rsidR="00813054" w:rsidRPr="0054016E">
        <w:rPr>
          <w:lang w:val="en-GB"/>
        </w:rPr>
        <w:lastRenderedPageBreak/>
        <w:t>large conference facilities which lead to a higher degree of variety of supply</w:t>
      </w:r>
      <w:r w:rsidR="00B264A4">
        <w:rPr>
          <w:lang w:val="en-GB"/>
        </w:rPr>
        <w:t xml:space="preserve"> </w:t>
      </w:r>
      <w:r w:rsidR="00B264A4" w:rsidRPr="00425BE4">
        <w:t>(turisme.nu (1))</w:t>
      </w:r>
      <w:r w:rsidR="00813054" w:rsidRPr="0054016E">
        <w:rPr>
          <w:lang w:val="en-GB"/>
        </w:rPr>
        <w:t xml:space="preserve">. </w:t>
      </w:r>
      <w:r w:rsidR="00EA3543">
        <w:rPr>
          <w:lang w:val="en-GB"/>
        </w:rPr>
        <w:t>Danish guests staying in hotels in Copenhagen</w:t>
      </w:r>
      <w:r w:rsidR="00CA2B20">
        <w:rPr>
          <w:lang w:val="en-GB"/>
        </w:rPr>
        <w:t xml:space="preserve"> have h</w:t>
      </w:r>
      <w:r w:rsidR="00BC7757">
        <w:rPr>
          <w:lang w:val="en-GB"/>
        </w:rPr>
        <w:t>ad positive effects on the occupancy</w:t>
      </w:r>
      <w:r w:rsidR="00110D71">
        <w:rPr>
          <w:lang w:val="en-GB"/>
        </w:rPr>
        <w:t xml:space="preserve"> </w:t>
      </w:r>
      <w:r w:rsidR="00E55197">
        <w:rPr>
          <w:lang w:val="en-GB"/>
        </w:rPr>
        <w:t>levels, as danish guest</w:t>
      </w:r>
      <w:r w:rsidR="0094133D">
        <w:rPr>
          <w:lang w:val="en-GB"/>
        </w:rPr>
        <w:t xml:space="preserve"> occupancy levels has been </w:t>
      </w:r>
      <w:r w:rsidR="00110D71">
        <w:rPr>
          <w:lang w:val="en-GB"/>
        </w:rPr>
        <w:t xml:space="preserve">going from 40% before the pandemic to 80% in high seasons during and after the pandemic </w:t>
      </w:r>
      <w:r w:rsidR="00A207EA">
        <w:rPr>
          <w:lang w:val="en-GB"/>
        </w:rPr>
        <w:t>(Standby</w:t>
      </w:r>
      <w:r w:rsidR="00F410BA">
        <w:rPr>
          <w:lang w:val="en-GB"/>
        </w:rPr>
        <w:t xml:space="preserve"> 2021</w:t>
      </w:r>
      <w:r w:rsidR="00984BBB">
        <w:rPr>
          <w:lang w:val="en-GB"/>
        </w:rPr>
        <w:t xml:space="preserve"> (1)</w:t>
      </w:r>
      <w:r w:rsidR="00F410BA">
        <w:rPr>
          <w:lang w:val="en-GB"/>
        </w:rPr>
        <w:t>).</w:t>
      </w:r>
      <w:r w:rsidR="00832E82">
        <w:rPr>
          <w:lang w:val="en-GB"/>
        </w:rPr>
        <w:br/>
      </w:r>
      <w:r w:rsidR="00186143">
        <w:rPr>
          <w:lang w:val="en-GB"/>
        </w:rPr>
        <w:br/>
      </w:r>
      <w:r w:rsidR="00217BFA" w:rsidRPr="0054016E">
        <w:rPr>
          <w:lang w:val="en-GB"/>
        </w:rPr>
        <w:t xml:space="preserve">After perhaps the most unstable period in recent times for the hotel industry, there are positive indications that the demand is returning. Although occupancy </w:t>
      </w:r>
      <w:r w:rsidR="00347777">
        <w:rPr>
          <w:lang w:val="en-GB"/>
        </w:rPr>
        <w:t>level</w:t>
      </w:r>
      <w:r w:rsidR="00217BFA" w:rsidRPr="0054016E">
        <w:rPr>
          <w:lang w:val="en-GB"/>
        </w:rPr>
        <w:t xml:space="preserve">s are not expected to reverse return to pre-pandemic levels </w:t>
      </w:r>
      <w:r w:rsidR="00A67401">
        <w:rPr>
          <w:lang w:val="en-GB"/>
        </w:rPr>
        <w:t>yet</w:t>
      </w:r>
      <w:r w:rsidR="00217BFA" w:rsidRPr="0054016E">
        <w:rPr>
          <w:lang w:val="en-GB"/>
        </w:rPr>
        <w:t xml:space="preserve">, </w:t>
      </w:r>
      <w:r w:rsidR="00347777">
        <w:rPr>
          <w:lang w:val="en-GB"/>
        </w:rPr>
        <w:t xml:space="preserve">or even higher due to </w:t>
      </w:r>
      <w:r w:rsidR="00EB7D8F">
        <w:rPr>
          <w:lang w:val="en-GB"/>
        </w:rPr>
        <w:t xml:space="preserve">more hotel capacity, </w:t>
      </w:r>
      <w:r w:rsidR="00217BFA" w:rsidRPr="0054016E">
        <w:rPr>
          <w:lang w:val="en-GB"/>
        </w:rPr>
        <w:t>there are encouraging signs for the hotel industry in Copenhagen. The speed of the recovery is driven by factors beyond the hotel industry's control. The pace depends on the size of especially tourism return as well as international and domestic business trips and events in the capital.</w:t>
      </w:r>
      <w:r w:rsidR="00F63B39">
        <w:rPr>
          <w:lang w:val="en-GB"/>
        </w:rPr>
        <w:t xml:space="preserve"> To obtain this</w:t>
      </w:r>
      <w:r w:rsidR="00F63B39" w:rsidRPr="007F0644">
        <w:rPr>
          <w:lang w:val="en-GB"/>
        </w:rPr>
        <w:t>, safety and security are extremely important factors</w:t>
      </w:r>
      <w:r w:rsidR="00F63B39">
        <w:rPr>
          <w:lang w:val="en-GB"/>
        </w:rPr>
        <w:t xml:space="preserve"> that </w:t>
      </w:r>
      <w:r w:rsidR="00F63B39" w:rsidRPr="007F0644">
        <w:rPr>
          <w:lang w:val="en-GB"/>
        </w:rPr>
        <w:t>must be properly communicated to the guests</w:t>
      </w:r>
      <w:r w:rsidR="00F63B39">
        <w:rPr>
          <w:lang w:val="en-GB"/>
        </w:rPr>
        <w:t xml:space="preserve"> </w:t>
      </w:r>
      <w:r w:rsidR="00F63B39">
        <w:t>(turisme.nu (3))</w:t>
      </w:r>
      <w:r w:rsidR="00832E82">
        <w:br/>
      </w:r>
      <w:r w:rsidR="00186143">
        <w:rPr>
          <w:lang w:val="en-GB"/>
        </w:rPr>
        <w:br/>
      </w:r>
      <w:r w:rsidR="00865B75">
        <w:rPr>
          <w:lang w:val="en-GB"/>
        </w:rPr>
        <w:t>During the high season 2022</w:t>
      </w:r>
      <w:r w:rsidR="005A21A0">
        <w:rPr>
          <w:lang w:val="en-GB"/>
        </w:rPr>
        <w:t xml:space="preserve"> the </w:t>
      </w:r>
      <w:r w:rsidR="00831418">
        <w:rPr>
          <w:lang w:val="en-GB"/>
        </w:rPr>
        <w:t xml:space="preserve">room </w:t>
      </w:r>
      <w:r w:rsidR="005A21A0">
        <w:rPr>
          <w:lang w:val="en-GB"/>
        </w:rPr>
        <w:t xml:space="preserve">occupancy in hotels in Copenhagen have fortunately returned to </w:t>
      </w:r>
      <w:r w:rsidR="00FC6173">
        <w:rPr>
          <w:lang w:val="en-GB"/>
        </w:rPr>
        <w:t xml:space="preserve">near </w:t>
      </w:r>
      <w:r w:rsidR="005A21A0">
        <w:rPr>
          <w:lang w:val="en-GB"/>
        </w:rPr>
        <w:t>pre-pandemic numbers</w:t>
      </w:r>
      <w:r w:rsidR="00FC6173">
        <w:rPr>
          <w:lang w:val="en-GB"/>
        </w:rPr>
        <w:t>:</w:t>
      </w:r>
    </w:p>
    <w:p w14:paraId="2AE27865" w14:textId="4C65DD25" w:rsidR="000045B4" w:rsidRPr="0054016E" w:rsidRDefault="000045B4" w:rsidP="00813054">
      <w:pPr>
        <w:spacing w:line="360" w:lineRule="auto"/>
        <w:rPr>
          <w:lang w:val="en-GB"/>
        </w:rPr>
      </w:pPr>
      <w:r>
        <w:rPr>
          <w:noProof/>
        </w:rPr>
        <w:drawing>
          <wp:inline distT="0" distB="0" distL="0" distR="0" wp14:anchorId="2795D6E8" wp14:editId="37097A07">
            <wp:extent cx="6120130" cy="2571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571750"/>
                    </a:xfrm>
                    <a:prstGeom prst="rect">
                      <a:avLst/>
                    </a:prstGeom>
                    <a:noFill/>
                    <a:ln>
                      <a:noFill/>
                    </a:ln>
                  </pic:spPr>
                </pic:pic>
              </a:graphicData>
            </a:graphic>
          </wp:inline>
        </w:drawing>
      </w:r>
    </w:p>
    <w:p w14:paraId="35D7FF81" w14:textId="564E5005" w:rsidR="002A39F5" w:rsidRPr="008A3254" w:rsidRDefault="002A39F5" w:rsidP="002A39F5">
      <w:pPr>
        <w:spacing w:line="360" w:lineRule="auto"/>
        <w:rPr>
          <w:lang w:val="en-GB"/>
        </w:rPr>
      </w:pPr>
      <w:r>
        <w:rPr>
          <w:b/>
          <w:bCs/>
          <w:lang w:val="en-GB"/>
        </w:rPr>
        <w:t>Lack of e</w:t>
      </w:r>
      <w:r w:rsidRPr="00636964">
        <w:rPr>
          <w:b/>
          <w:bCs/>
          <w:lang w:val="en-GB"/>
        </w:rPr>
        <w:t>mployees</w:t>
      </w:r>
      <w:r>
        <w:rPr>
          <w:b/>
          <w:bCs/>
          <w:lang w:val="en-GB"/>
        </w:rPr>
        <w:br/>
      </w:r>
      <w:r w:rsidR="0023377B">
        <w:rPr>
          <w:lang w:val="en-GB"/>
        </w:rPr>
        <w:t xml:space="preserve">Many hotels in Copenhagen have been </w:t>
      </w:r>
      <w:r w:rsidRPr="0054016E">
        <w:rPr>
          <w:lang w:val="en-GB"/>
        </w:rPr>
        <w:t>forced to say no to new guests</w:t>
      </w:r>
      <w:r w:rsidR="009A7513">
        <w:rPr>
          <w:lang w:val="en-GB"/>
        </w:rPr>
        <w:t xml:space="preserve"> because of lac</w:t>
      </w:r>
      <w:r w:rsidR="00BC4F87">
        <w:rPr>
          <w:lang w:val="en-GB"/>
        </w:rPr>
        <w:t xml:space="preserve">k of </w:t>
      </w:r>
      <w:r w:rsidR="00B94212">
        <w:rPr>
          <w:lang w:val="en-GB"/>
        </w:rPr>
        <w:t>employees,</w:t>
      </w:r>
      <w:r w:rsidR="00BC4F87">
        <w:rPr>
          <w:lang w:val="en-GB"/>
        </w:rPr>
        <w:t xml:space="preserve"> </w:t>
      </w:r>
      <w:r w:rsidR="00061780">
        <w:rPr>
          <w:lang w:val="en-GB"/>
        </w:rPr>
        <w:t>specially</w:t>
      </w:r>
      <w:r w:rsidR="00236FFA">
        <w:rPr>
          <w:lang w:val="en-GB"/>
        </w:rPr>
        <w:t xml:space="preserve"> </w:t>
      </w:r>
      <w:r w:rsidR="00BC4F87">
        <w:rPr>
          <w:lang w:val="en-GB"/>
        </w:rPr>
        <w:t xml:space="preserve">to </w:t>
      </w:r>
      <w:r w:rsidRPr="0054016E">
        <w:rPr>
          <w:lang w:val="en-GB"/>
        </w:rPr>
        <w:t>clean the rooms</w:t>
      </w:r>
      <w:r w:rsidR="00236FFA">
        <w:rPr>
          <w:lang w:val="en-GB"/>
        </w:rPr>
        <w:t xml:space="preserve"> </w:t>
      </w:r>
      <w:r w:rsidR="004A747E">
        <w:rPr>
          <w:lang w:val="en-GB"/>
        </w:rPr>
        <w:t xml:space="preserve">and </w:t>
      </w:r>
      <w:r w:rsidR="004A747E" w:rsidRPr="0054016E">
        <w:rPr>
          <w:lang w:val="en-GB"/>
        </w:rPr>
        <w:t>c</w:t>
      </w:r>
      <w:r w:rsidR="004A747E">
        <w:rPr>
          <w:lang w:val="en-GB"/>
        </w:rPr>
        <w:t>hefs</w:t>
      </w:r>
      <w:r w:rsidR="004A747E" w:rsidRPr="0054016E">
        <w:rPr>
          <w:lang w:val="en-GB"/>
        </w:rPr>
        <w:t xml:space="preserve"> to prepare food</w:t>
      </w:r>
      <w:r w:rsidR="004A747E">
        <w:rPr>
          <w:lang w:val="en-GB"/>
        </w:rPr>
        <w:t xml:space="preserve">. </w:t>
      </w:r>
      <w:r w:rsidR="00DF334E">
        <w:rPr>
          <w:lang w:val="en-GB"/>
        </w:rPr>
        <w:t>M</w:t>
      </w:r>
      <w:r w:rsidR="00CE6F73" w:rsidRPr="001B5798">
        <w:rPr>
          <w:lang w:val="en-GB"/>
        </w:rPr>
        <w:t xml:space="preserve">any foreign maids have </w:t>
      </w:r>
      <w:r w:rsidR="00DF334E">
        <w:rPr>
          <w:lang w:val="en-GB"/>
        </w:rPr>
        <w:t>returned</w:t>
      </w:r>
      <w:r w:rsidR="00CE6F73" w:rsidRPr="001B5798">
        <w:rPr>
          <w:lang w:val="en-GB"/>
        </w:rPr>
        <w:t xml:space="preserve"> to their home countries during the lockdown and have not returned</w:t>
      </w:r>
      <w:r w:rsidR="00B916EA">
        <w:rPr>
          <w:lang w:val="en-GB"/>
        </w:rPr>
        <w:t>.</w:t>
      </w:r>
      <w:r w:rsidR="006F450B">
        <w:rPr>
          <w:lang w:val="en-GB"/>
        </w:rPr>
        <w:t xml:space="preserve"> </w:t>
      </w:r>
      <w:r w:rsidR="006F450B" w:rsidRPr="001B5798">
        <w:rPr>
          <w:lang w:val="en-GB"/>
        </w:rPr>
        <w:t xml:space="preserve">In addition, the </w:t>
      </w:r>
      <w:r w:rsidR="00DA0E9D">
        <w:rPr>
          <w:lang w:val="en-GB"/>
        </w:rPr>
        <w:t xml:space="preserve">Danish </w:t>
      </w:r>
      <w:r w:rsidR="006F450B" w:rsidRPr="001B5798">
        <w:rPr>
          <w:lang w:val="en-GB"/>
        </w:rPr>
        <w:t>government has drastically cut back on international education in Copenhagen, so that the students who used to work as part-time maids no longer come to the capital.</w:t>
      </w:r>
      <w:r w:rsidR="006F450B">
        <w:rPr>
          <w:lang w:val="en-GB"/>
        </w:rPr>
        <w:t xml:space="preserve"> </w:t>
      </w:r>
      <w:r w:rsidR="002E0BF3">
        <w:rPr>
          <w:lang w:val="en-GB"/>
        </w:rPr>
        <w:t xml:space="preserve">To </w:t>
      </w:r>
      <w:r w:rsidR="008B2436">
        <w:rPr>
          <w:lang w:val="en-GB"/>
        </w:rPr>
        <w:t xml:space="preserve">recruit employees it is a fact, that </w:t>
      </w:r>
      <w:r w:rsidR="008925D9">
        <w:rPr>
          <w:lang w:val="en-GB"/>
        </w:rPr>
        <w:t xml:space="preserve">further being </w:t>
      </w:r>
      <w:r w:rsidRPr="00A20D9E">
        <w:rPr>
          <w:lang w:val="en-GB"/>
        </w:rPr>
        <w:t>expensive, it requires a</w:t>
      </w:r>
      <w:r w:rsidR="008925D9">
        <w:rPr>
          <w:lang w:val="en-GB"/>
        </w:rPr>
        <w:t xml:space="preserve"> lot of </w:t>
      </w:r>
      <w:r w:rsidRPr="00A20D9E">
        <w:rPr>
          <w:lang w:val="en-GB"/>
        </w:rPr>
        <w:t xml:space="preserve">time </w:t>
      </w:r>
      <w:r w:rsidR="00C64A20">
        <w:rPr>
          <w:lang w:val="en-GB"/>
        </w:rPr>
        <w:t xml:space="preserve">putting an even bigger pressure </w:t>
      </w:r>
      <w:r w:rsidR="00842B48">
        <w:rPr>
          <w:lang w:val="en-GB"/>
        </w:rPr>
        <w:t>on the</w:t>
      </w:r>
      <w:r w:rsidRPr="00A20D9E">
        <w:rPr>
          <w:lang w:val="en-GB"/>
        </w:rPr>
        <w:t xml:space="preserve"> employees and managers </w:t>
      </w:r>
      <w:r w:rsidR="007A2AE6">
        <w:rPr>
          <w:lang w:val="en-GB"/>
        </w:rPr>
        <w:t xml:space="preserve">working in the </w:t>
      </w:r>
      <w:r w:rsidR="007A2AE6">
        <w:rPr>
          <w:lang w:val="en-GB"/>
        </w:rPr>
        <w:lastRenderedPageBreak/>
        <w:t xml:space="preserve">hotels </w:t>
      </w:r>
      <w:r w:rsidR="0069534C">
        <w:rPr>
          <w:lang w:val="en-GB"/>
        </w:rPr>
        <w:t xml:space="preserve">as there are less people to </w:t>
      </w:r>
      <w:r w:rsidR="002A27D5">
        <w:rPr>
          <w:lang w:val="en-GB"/>
        </w:rPr>
        <w:t xml:space="preserve">perform </w:t>
      </w:r>
      <w:r w:rsidRPr="00425BE4">
        <w:t>(turisme.nu (2))</w:t>
      </w:r>
      <w:r w:rsidR="008A3254">
        <w:t xml:space="preserve">. </w:t>
      </w:r>
      <w:r w:rsidR="00832908">
        <w:rPr>
          <w:lang w:val="en-GB"/>
        </w:rPr>
        <w:t>It is still a major problem to the hotels in Copenhagen to recruit employees (October 2022).</w:t>
      </w:r>
      <w:r w:rsidR="00EF608E">
        <w:rPr>
          <w:lang w:val="en-GB"/>
        </w:rPr>
        <w:t xml:space="preserve"> To compare this to the hotel</w:t>
      </w:r>
      <w:r w:rsidR="003E1AE3">
        <w:rPr>
          <w:lang w:val="en-GB"/>
        </w:rPr>
        <w:t>s availability to hire staff</w:t>
      </w:r>
      <w:r w:rsidR="00EF608E">
        <w:rPr>
          <w:lang w:val="en-GB"/>
        </w:rPr>
        <w:t xml:space="preserve"> in i.e., Aarhus, </w:t>
      </w:r>
      <w:r w:rsidR="003E1AE3">
        <w:rPr>
          <w:lang w:val="en-GB"/>
        </w:rPr>
        <w:t>the respondents from</w:t>
      </w:r>
      <w:r w:rsidR="00C94484">
        <w:rPr>
          <w:lang w:val="en-GB"/>
        </w:rPr>
        <w:t xml:space="preserve"> the above qualitative interviews mentioned, that they long before the pandemic came to an end</w:t>
      </w:r>
      <w:r w:rsidR="0068131A">
        <w:rPr>
          <w:lang w:val="en-GB"/>
        </w:rPr>
        <w:t>, already had hired staff</w:t>
      </w:r>
      <w:r w:rsidR="002512E7">
        <w:rPr>
          <w:lang w:val="en-GB"/>
        </w:rPr>
        <w:t>.</w:t>
      </w:r>
    </w:p>
    <w:p w14:paraId="16D3AAE1" w14:textId="195524FE" w:rsidR="001F77BC" w:rsidRDefault="001F77BC" w:rsidP="002A39F5">
      <w:pPr>
        <w:spacing w:line="360" w:lineRule="auto"/>
        <w:rPr>
          <w:lang w:val="en-GB"/>
        </w:rPr>
      </w:pPr>
    </w:p>
    <w:p w14:paraId="7278EFE0" w14:textId="6441B4D3" w:rsidR="00725611" w:rsidRPr="0054016E" w:rsidRDefault="00725611" w:rsidP="002A39F5">
      <w:pPr>
        <w:spacing w:line="360" w:lineRule="auto"/>
        <w:rPr>
          <w:lang w:val="en-GB"/>
        </w:rPr>
      </w:pPr>
      <w:r>
        <w:rPr>
          <w:noProof/>
        </w:rPr>
        <w:drawing>
          <wp:inline distT="0" distB="0" distL="0" distR="0" wp14:anchorId="62199743" wp14:editId="499495C0">
            <wp:extent cx="4709160" cy="2964180"/>
            <wp:effectExtent l="0" t="0" r="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9160" cy="2964180"/>
                    </a:xfrm>
                    <a:prstGeom prst="rect">
                      <a:avLst/>
                    </a:prstGeom>
                    <a:noFill/>
                    <a:ln>
                      <a:noFill/>
                    </a:ln>
                  </pic:spPr>
                </pic:pic>
              </a:graphicData>
            </a:graphic>
          </wp:inline>
        </w:drawing>
      </w:r>
    </w:p>
    <w:p w14:paraId="49786E7C" w14:textId="2527EE62" w:rsidR="0092643A" w:rsidRDefault="00697D24" w:rsidP="00FE3B11">
      <w:pPr>
        <w:spacing w:line="360" w:lineRule="auto"/>
        <w:rPr>
          <w:rStyle w:val="Hyperlink"/>
          <w:color w:val="auto"/>
          <w:sz w:val="16"/>
          <w:szCs w:val="16"/>
          <w:u w:val="none"/>
        </w:rPr>
      </w:pPr>
      <w:r>
        <w:rPr>
          <w:sz w:val="16"/>
          <w:szCs w:val="16"/>
          <w:lang w:val="en-GB"/>
        </w:rPr>
        <w:t xml:space="preserve">Lack of employees. </w:t>
      </w:r>
      <w:r w:rsidR="00DD00AD" w:rsidRPr="00DD00AD">
        <w:rPr>
          <w:rStyle w:val="Hyperlink"/>
          <w:color w:val="auto"/>
          <w:sz w:val="16"/>
          <w:szCs w:val="16"/>
          <w:u w:val="none"/>
        </w:rPr>
        <w:t>Dansk Erhverv og Deloitte 2022</w:t>
      </w:r>
    </w:p>
    <w:p w14:paraId="07F0F31E" w14:textId="77777777" w:rsidR="00DD00AD" w:rsidRPr="00114AA9" w:rsidRDefault="00DD00AD" w:rsidP="00FE3B11">
      <w:pPr>
        <w:spacing w:line="360" w:lineRule="auto"/>
        <w:rPr>
          <w:lang w:val="en-GB"/>
        </w:rPr>
      </w:pPr>
    </w:p>
    <w:p w14:paraId="50CDFDBD" w14:textId="1168C5C5" w:rsidR="000B0F22" w:rsidRPr="0054016E" w:rsidRDefault="005E4A70" w:rsidP="000B0F22">
      <w:pPr>
        <w:spacing w:line="360" w:lineRule="auto"/>
        <w:rPr>
          <w:lang w:val="en-GB"/>
        </w:rPr>
      </w:pPr>
      <w:r w:rsidRPr="005E4A70">
        <w:rPr>
          <w:b/>
          <w:bCs/>
          <w:lang w:val="en-GB"/>
        </w:rPr>
        <w:t>War in Ukraine and inflation</w:t>
      </w:r>
      <w:r w:rsidR="001F77BC">
        <w:rPr>
          <w:b/>
          <w:bCs/>
          <w:lang w:val="en-GB"/>
        </w:rPr>
        <w:br/>
      </w:r>
      <w:r w:rsidR="000B0F22">
        <w:rPr>
          <w:lang w:val="en-GB"/>
        </w:rPr>
        <w:t>As if the corona crisis has</w:t>
      </w:r>
      <w:r w:rsidR="00D9605C">
        <w:rPr>
          <w:lang w:val="en-GB"/>
        </w:rPr>
        <w:t>n’t</w:t>
      </w:r>
      <w:r w:rsidR="000B0F22">
        <w:rPr>
          <w:lang w:val="en-GB"/>
        </w:rPr>
        <w:t xml:space="preserve"> been bad enough, it has now been taken over by the next crisis; the war in Ukraine that has led to high inflation level. </w:t>
      </w:r>
      <w:r w:rsidR="000B0F22" w:rsidRPr="005E4A70">
        <w:rPr>
          <w:lang w:val="en-GB"/>
        </w:rPr>
        <w:t xml:space="preserve">The war in Ukraine has a huge </w:t>
      </w:r>
      <w:r w:rsidR="0011646A">
        <w:rPr>
          <w:lang w:val="en-GB"/>
        </w:rPr>
        <w:t xml:space="preserve">negative </w:t>
      </w:r>
      <w:r w:rsidR="000B0F22" w:rsidRPr="005E4A70">
        <w:rPr>
          <w:lang w:val="en-GB"/>
        </w:rPr>
        <w:t>influence on the desire of oversea tourists to travel to Europe</w:t>
      </w:r>
      <w:r w:rsidR="000B0F22">
        <w:rPr>
          <w:lang w:val="en-GB"/>
        </w:rPr>
        <w:t xml:space="preserve"> a</w:t>
      </w:r>
      <w:r w:rsidR="000B0F22" w:rsidRPr="005E4A70">
        <w:rPr>
          <w:lang w:val="en-GB"/>
        </w:rPr>
        <w:t>nd the</w:t>
      </w:r>
      <w:r w:rsidR="000B0F22">
        <w:rPr>
          <w:lang w:val="en-GB"/>
        </w:rPr>
        <w:t xml:space="preserve">y </w:t>
      </w:r>
      <w:r w:rsidR="000B0F22" w:rsidRPr="005E4A70">
        <w:rPr>
          <w:lang w:val="en-GB"/>
        </w:rPr>
        <w:t xml:space="preserve">are extremely attractive to the hotels </w:t>
      </w:r>
      <w:r w:rsidR="00644F18">
        <w:rPr>
          <w:lang w:val="en-GB"/>
        </w:rPr>
        <w:t xml:space="preserve">in Copenhagen </w:t>
      </w:r>
      <w:r w:rsidR="000B0F22">
        <w:rPr>
          <w:lang w:val="en-GB"/>
        </w:rPr>
        <w:t xml:space="preserve">as </w:t>
      </w:r>
      <w:r w:rsidR="000B0F22" w:rsidRPr="005E4A70">
        <w:rPr>
          <w:lang w:val="en-GB"/>
        </w:rPr>
        <w:t>their daily consumption is significantly higher than</w:t>
      </w:r>
      <w:r w:rsidR="000B0F22">
        <w:rPr>
          <w:lang w:val="en-GB"/>
        </w:rPr>
        <w:t xml:space="preserve"> other international tourists e.g., within Europe.</w:t>
      </w:r>
    </w:p>
    <w:p w14:paraId="65D52AC1" w14:textId="5F2CAB87" w:rsidR="00C170F6" w:rsidRDefault="004C6544" w:rsidP="00C170F6">
      <w:pPr>
        <w:spacing w:line="360" w:lineRule="auto"/>
        <w:rPr>
          <w:lang w:val="en-GB"/>
        </w:rPr>
      </w:pPr>
      <w:r>
        <w:rPr>
          <w:lang w:val="en-GB"/>
        </w:rPr>
        <w:t xml:space="preserve">The crisis with the high inflation has </w:t>
      </w:r>
      <w:r w:rsidR="00CC2205" w:rsidRPr="00CC2205">
        <w:rPr>
          <w:lang w:val="en-GB"/>
        </w:rPr>
        <w:t xml:space="preserve">already </w:t>
      </w:r>
      <w:r w:rsidR="0038344F">
        <w:rPr>
          <w:lang w:val="en-GB"/>
        </w:rPr>
        <w:t>shown</w:t>
      </w:r>
      <w:r w:rsidR="00CC2205" w:rsidRPr="00CC2205">
        <w:rPr>
          <w:lang w:val="en-GB"/>
        </w:rPr>
        <w:t xml:space="preserve"> </w:t>
      </w:r>
      <w:r w:rsidR="006F6573" w:rsidRPr="00CC2205">
        <w:rPr>
          <w:lang w:val="en-GB"/>
        </w:rPr>
        <w:t>several</w:t>
      </w:r>
      <w:r w:rsidR="00CC2205" w:rsidRPr="00CC2205">
        <w:rPr>
          <w:lang w:val="en-GB"/>
        </w:rPr>
        <w:t xml:space="preserve"> new challenges that cause concern and will certainly affect the </w:t>
      </w:r>
      <w:r w:rsidR="00BA77FA">
        <w:rPr>
          <w:lang w:val="en-GB"/>
        </w:rPr>
        <w:t xml:space="preserve">hotel </w:t>
      </w:r>
      <w:r w:rsidR="00CC2205" w:rsidRPr="00CC2205">
        <w:rPr>
          <w:lang w:val="en-GB"/>
        </w:rPr>
        <w:t>industry and the key figures for the whole of 2022</w:t>
      </w:r>
      <w:r w:rsidR="002B6F0F">
        <w:rPr>
          <w:lang w:val="en-GB"/>
        </w:rPr>
        <w:t>- and probably for the years to come</w:t>
      </w:r>
      <w:r w:rsidR="00CC2205" w:rsidRPr="00CC2205">
        <w:rPr>
          <w:lang w:val="en-GB"/>
        </w:rPr>
        <w:t xml:space="preserve">. </w:t>
      </w:r>
      <w:r w:rsidR="006F6573">
        <w:rPr>
          <w:lang w:val="en-GB"/>
        </w:rPr>
        <w:t>The c</w:t>
      </w:r>
      <w:r w:rsidR="00CC2205" w:rsidRPr="00CC2205">
        <w:rPr>
          <w:lang w:val="en-GB"/>
        </w:rPr>
        <w:t>ontinued lack of labo</w:t>
      </w:r>
      <w:r w:rsidR="006F6573">
        <w:rPr>
          <w:lang w:val="en-GB"/>
        </w:rPr>
        <w:t>u</w:t>
      </w:r>
      <w:r w:rsidR="00CC2205" w:rsidRPr="00CC2205">
        <w:rPr>
          <w:lang w:val="en-GB"/>
        </w:rPr>
        <w:t xml:space="preserve">r </w:t>
      </w:r>
      <w:r w:rsidR="00872861">
        <w:rPr>
          <w:lang w:val="en-GB"/>
        </w:rPr>
        <w:t xml:space="preserve">in the hotels </w:t>
      </w:r>
      <w:r w:rsidR="00CC2205" w:rsidRPr="00CC2205">
        <w:rPr>
          <w:lang w:val="en-GB"/>
        </w:rPr>
        <w:t xml:space="preserve">and sharply rising inflation </w:t>
      </w:r>
      <w:r w:rsidR="00872861">
        <w:rPr>
          <w:lang w:val="en-GB"/>
        </w:rPr>
        <w:t xml:space="preserve">are </w:t>
      </w:r>
      <w:r w:rsidR="0049113B">
        <w:rPr>
          <w:lang w:val="en-GB"/>
        </w:rPr>
        <w:t xml:space="preserve">affecting </w:t>
      </w:r>
      <w:r w:rsidR="0020046F">
        <w:rPr>
          <w:lang w:val="en-GB"/>
        </w:rPr>
        <w:t>the expenses</w:t>
      </w:r>
      <w:r w:rsidR="005C0EFD">
        <w:rPr>
          <w:lang w:val="en-GB"/>
        </w:rPr>
        <w:t xml:space="preserve"> in the hotels</w:t>
      </w:r>
      <w:r w:rsidR="0020046F">
        <w:rPr>
          <w:lang w:val="en-GB"/>
        </w:rPr>
        <w:t xml:space="preserve"> for electricity, heating</w:t>
      </w:r>
      <w:r w:rsidR="00E10B7C">
        <w:rPr>
          <w:lang w:val="en-GB"/>
        </w:rPr>
        <w:t>,</w:t>
      </w:r>
      <w:r w:rsidR="0020046F">
        <w:rPr>
          <w:lang w:val="en-GB"/>
        </w:rPr>
        <w:t xml:space="preserve"> and </w:t>
      </w:r>
      <w:r w:rsidR="002B5F4E">
        <w:rPr>
          <w:lang w:val="en-GB"/>
        </w:rPr>
        <w:t>commodities</w:t>
      </w:r>
      <w:r w:rsidR="000269B3">
        <w:rPr>
          <w:lang w:val="en-GB"/>
        </w:rPr>
        <w:t xml:space="preserve">. </w:t>
      </w:r>
      <w:r w:rsidR="00B90C65" w:rsidRPr="00B90C65">
        <w:rPr>
          <w:lang w:val="en-GB"/>
        </w:rPr>
        <w:t xml:space="preserve">The average price of food was 15.9 percent higher in September </w:t>
      </w:r>
      <w:r w:rsidR="00541981">
        <w:rPr>
          <w:lang w:val="en-GB"/>
        </w:rPr>
        <w:t xml:space="preserve">2022 compared to </w:t>
      </w:r>
      <w:r w:rsidR="00B90C65" w:rsidRPr="00B90C65">
        <w:rPr>
          <w:lang w:val="en-GB"/>
        </w:rPr>
        <w:t>the same time last year. The prices of electricity and natural gas rose sharply in 2021, and in 2022 the increases have continued at a rapid pace</w:t>
      </w:r>
      <w:r w:rsidR="00541981">
        <w:rPr>
          <w:lang w:val="en-GB"/>
        </w:rPr>
        <w:t>, i</w:t>
      </w:r>
      <w:r w:rsidR="00B90C65" w:rsidRPr="00B90C65">
        <w:rPr>
          <w:lang w:val="en-GB"/>
        </w:rPr>
        <w:t>n September</w:t>
      </w:r>
      <w:r w:rsidR="00541981">
        <w:rPr>
          <w:lang w:val="en-GB"/>
        </w:rPr>
        <w:t xml:space="preserve"> 2022</w:t>
      </w:r>
      <w:r w:rsidR="00B90C65" w:rsidRPr="00B90C65">
        <w:rPr>
          <w:lang w:val="en-GB"/>
        </w:rPr>
        <w:t xml:space="preserve"> alone, the gas price rose 189.2 percent and the electricity price 95 percent compared to the same month last year.</w:t>
      </w:r>
      <w:r w:rsidR="00E74C81">
        <w:rPr>
          <w:lang w:val="en-GB"/>
        </w:rPr>
        <w:br/>
      </w:r>
      <w:r w:rsidR="00E74C81">
        <w:rPr>
          <w:lang w:val="en-GB"/>
        </w:rPr>
        <w:lastRenderedPageBreak/>
        <w:br/>
      </w:r>
      <w:r w:rsidR="00845261" w:rsidRPr="00845261">
        <w:rPr>
          <w:lang w:val="en-GB"/>
        </w:rPr>
        <w:t xml:space="preserve">The hotel industry is among the industries where most companies are </w:t>
      </w:r>
      <w:r w:rsidR="0073485E">
        <w:rPr>
          <w:lang w:val="en-GB"/>
        </w:rPr>
        <w:t>highly</w:t>
      </w:r>
      <w:r w:rsidR="00D84D34">
        <w:rPr>
          <w:lang w:val="en-GB"/>
        </w:rPr>
        <w:t xml:space="preserve"> </w:t>
      </w:r>
      <w:r w:rsidR="00845261" w:rsidRPr="00845261">
        <w:rPr>
          <w:lang w:val="en-GB"/>
        </w:rPr>
        <w:t xml:space="preserve">affected by the rising prices. Because the financial losses have been </w:t>
      </w:r>
      <w:r w:rsidR="00D84D34">
        <w:rPr>
          <w:lang w:val="en-GB"/>
        </w:rPr>
        <w:t>very high</w:t>
      </w:r>
      <w:r w:rsidR="00845261" w:rsidRPr="00845261">
        <w:rPr>
          <w:lang w:val="en-GB"/>
        </w:rPr>
        <w:t xml:space="preserve"> in the hotel industry during corona, </w:t>
      </w:r>
      <w:r w:rsidR="00B55FB7">
        <w:rPr>
          <w:lang w:val="en-GB"/>
        </w:rPr>
        <w:t xml:space="preserve">the new </w:t>
      </w:r>
      <w:r w:rsidR="00673AB4">
        <w:rPr>
          <w:lang w:val="en-GB"/>
        </w:rPr>
        <w:t xml:space="preserve">inflation </w:t>
      </w:r>
      <w:r w:rsidR="00B55FB7">
        <w:rPr>
          <w:lang w:val="en-GB"/>
        </w:rPr>
        <w:t>crisis</w:t>
      </w:r>
      <w:r w:rsidR="009410F7">
        <w:rPr>
          <w:lang w:val="en-GB"/>
        </w:rPr>
        <w:t xml:space="preserve"> hit</w:t>
      </w:r>
      <w:r w:rsidR="0072541D">
        <w:rPr>
          <w:lang w:val="en-GB"/>
        </w:rPr>
        <w:t>s</w:t>
      </w:r>
      <w:r w:rsidR="009410F7">
        <w:rPr>
          <w:lang w:val="en-GB"/>
        </w:rPr>
        <w:t xml:space="preserve"> an industry already extremely challenge</w:t>
      </w:r>
      <w:r w:rsidR="005C38CF">
        <w:rPr>
          <w:lang w:val="en-GB"/>
        </w:rPr>
        <w:t xml:space="preserve">d economically. </w:t>
      </w:r>
      <w:r w:rsidR="00845261" w:rsidRPr="00845261">
        <w:rPr>
          <w:lang w:val="en-GB"/>
        </w:rPr>
        <w:t>Light, heat and food are the core of what</w:t>
      </w:r>
      <w:r w:rsidR="006D1868">
        <w:rPr>
          <w:lang w:val="en-GB"/>
        </w:rPr>
        <w:t xml:space="preserve"> guests staying in a hotel wants, and</w:t>
      </w:r>
      <w:r w:rsidR="003338F6">
        <w:rPr>
          <w:lang w:val="en-GB"/>
        </w:rPr>
        <w:t xml:space="preserve"> t</w:t>
      </w:r>
      <w:r w:rsidR="00845261" w:rsidRPr="00845261">
        <w:rPr>
          <w:lang w:val="en-GB"/>
        </w:rPr>
        <w:t xml:space="preserve">herefore, it is fundamentally very difficult to reduce the costs without it </w:t>
      </w:r>
      <w:r w:rsidR="003338F6">
        <w:rPr>
          <w:lang w:val="en-GB"/>
        </w:rPr>
        <w:t>affect</w:t>
      </w:r>
      <w:r w:rsidR="00845261" w:rsidRPr="00845261">
        <w:rPr>
          <w:lang w:val="en-GB"/>
        </w:rPr>
        <w:t>ing the guest experience.</w:t>
      </w:r>
      <w:r w:rsidR="008E7258">
        <w:rPr>
          <w:lang w:val="en-GB"/>
        </w:rPr>
        <w:t xml:space="preserve"> </w:t>
      </w:r>
      <w:r w:rsidR="00C170F6" w:rsidRPr="00B90C65">
        <w:rPr>
          <w:lang w:val="en-GB"/>
        </w:rPr>
        <w:t xml:space="preserve">With the uncertainty </w:t>
      </w:r>
      <w:r w:rsidR="00C81A0E">
        <w:rPr>
          <w:lang w:val="en-GB"/>
        </w:rPr>
        <w:t>of</w:t>
      </w:r>
      <w:r w:rsidR="00C170F6" w:rsidRPr="00B90C65">
        <w:rPr>
          <w:lang w:val="en-GB"/>
        </w:rPr>
        <w:t xml:space="preserve"> the development of prices, it is difficult for the hotels to price conferences, meetings and stays. A long planning horizon for larger meetings also means that the hotels are extra vulnerable in their business</w:t>
      </w:r>
      <w:r w:rsidR="00A51D83">
        <w:rPr>
          <w:lang w:val="en-GB"/>
        </w:rPr>
        <w:t xml:space="preserve"> </w:t>
      </w:r>
      <w:r w:rsidR="00135DFD">
        <w:rPr>
          <w:lang w:val="en-GB"/>
        </w:rPr>
        <w:t>(Standby 2022 (2)).</w:t>
      </w:r>
    </w:p>
    <w:p w14:paraId="31397319" w14:textId="5A85E542" w:rsidR="004F3D83" w:rsidRDefault="00E74C81" w:rsidP="00101ED6">
      <w:pPr>
        <w:spacing w:line="360" w:lineRule="auto"/>
        <w:rPr>
          <w:b/>
          <w:bCs/>
          <w:lang w:val="en-GB"/>
        </w:rPr>
      </w:pPr>
      <w:r>
        <w:rPr>
          <w:b/>
          <w:bCs/>
          <w:lang w:val="en-GB"/>
        </w:rPr>
        <w:br/>
      </w:r>
      <w:r w:rsidR="00757946">
        <w:rPr>
          <w:b/>
          <w:bCs/>
          <w:lang w:val="en-GB"/>
        </w:rPr>
        <w:t>Research questions for students:</w:t>
      </w:r>
    </w:p>
    <w:p w14:paraId="23CB1E92" w14:textId="0228E2D2" w:rsidR="00757946" w:rsidRDefault="00184042" w:rsidP="00757946">
      <w:pPr>
        <w:pStyle w:val="Listeafsnit"/>
        <w:numPr>
          <w:ilvl w:val="0"/>
          <w:numId w:val="23"/>
        </w:numPr>
        <w:spacing w:line="360" w:lineRule="auto"/>
        <w:rPr>
          <w:lang w:val="en-GB"/>
        </w:rPr>
      </w:pPr>
      <w:r w:rsidRPr="00EE614E">
        <w:rPr>
          <w:lang w:val="en-GB"/>
        </w:rPr>
        <w:t xml:space="preserve">Which take-aways </w:t>
      </w:r>
      <w:r w:rsidR="00223161" w:rsidRPr="00EE614E">
        <w:rPr>
          <w:lang w:val="en-GB"/>
        </w:rPr>
        <w:t>do you find interesting in the article?</w:t>
      </w:r>
      <w:r w:rsidR="00EE614E">
        <w:rPr>
          <w:lang w:val="en-GB"/>
        </w:rPr>
        <w:t xml:space="preserve"> </w:t>
      </w:r>
      <w:r w:rsidR="00223161" w:rsidRPr="00EE614E">
        <w:rPr>
          <w:lang w:val="en-GB"/>
        </w:rPr>
        <w:t>Discuss this with the person next to you</w:t>
      </w:r>
      <w:r w:rsidR="00C25D58">
        <w:rPr>
          <w:lang w:val="en-GB"/>
        </w:rPr>
        <w:t xml:space="preserve"> (take notes for further discussion with the class)</w:t>
      </w:r>
      <w:r w:rsidR="00EE614E">
        <w:rPr>
          <w:lang w:val="en-GB"/>
        </w:rPr>
        <w:t>.</w:t>
      </w:r>
    </w:p>
    <w:p w14:paraId="24CFBAC4" w14:textId="6A4D90C1" w:rsidR="00EE614E" w:rsidRDefault="00937251" w:rsidP="00757946">
      <w:pPr>
        <w:pStyle w:val="Listeafsnit"/>
        <w:numPr>
          <w:ilvl w:val="0"/>
          <w:numId w:val="23"/>
        </w:numPr>
        <w:spacing w:line="360" w:lineRule="auto"/>
        <w:rPr>
          <w:lang w:val="en-GB"/>
        </w:rPr>
      </w:pPr>
      <w:r>
        <w:rPr>
          <w:lang w:val="en-GB"/>
        </w:rPr>
        <w:t>How has the pandemic influence</w:t>
      </w:r>
      <w:r w:rsidR="0056146E">
        <w:rPr>
          <w:lang w:val="en-GB"/>
        </w:rPr>
        <w:t>d</w:t>
      </w:r>
      <w:r>
        <w:rPr>
          <w:lang w:val="en-GB"/>
        </w:rPr>
        <w:t xml:space="preserve"> the hospitality industry in:</w:t>
      </w:r>
    </w:p>
    <w:p w14:paraId="7DC33B2E" w14:textId="10CCF628" w:rsidR="00937251" w:rsidRDefault="00937251" w:rsidP="00937251">
      <w:pPr>
        <w:pStyle w:val="Listeafsnit"/>
        <w:spacing w:line="360" w:lineRule="auto"/>
        <w:rPr>
          <w:lang w:val="en-GB"/>
        </w:rPr>
      </w:pPr>
      <w:r>
        <w:rPr>
          <w:lang w:val="en-GB"/>
        </w:rPr>
        <w:t>Aarhus</w:t>
      </w:r>
    </w:p>
    <w:p w14:paraId="220C0585" w14:textId="5B4A3EDC" w:rsidR="00F4765D" w:rsidRDefault="00F4765D" w:rsidP="00937251">
      <w:pPr>
        <w:pStyle w:val="Listeafsnit"/>
        <w:spacing w:line="360" w:lineRule="auto"/>
        <w:rPr>
          <w:lang w:val="en-GB"/>
        </w:rPr>
      </w:pPr>
      <w:r>
        <w:rPr>
          <w:lang w:val="en-GB"/>
        </w:rPr>
        <w:t>Copenhagen</w:t>
      </w:r>
    </w:p>
    <w:p w14:paraId="5F5D0BED" w14:textId="2A7A24D0" w:rsidR="00F4765D" w:rsidRPr="00F4765D" w:rsidRDefault="0056146E" w:rsidP="00F4765D">
      <w:pPr>
        <w:pStyle w:val="Listeafsnit"/>
        <w:numPr>
          <w:ilvl w:val="0"/>
          <w:numId w:val="23"/>
        </w:numPr>
        <w:spacing w:line="360" w:lineRule="auto"/>
        <w:rPr>
          <w:lang w:val="en-GB"/>
        </w:rPr>
      </w:pPr>
      <w:r>
        <w:rPr>
          <w:lang w:val="en-GB"/>
        </w:rPr>
        <w:t xml:space="preserve">Which </w:t>
      </w:r>
      <w:r w:rsidR="009B7F21">
        <w:rPr>
          <w:lang w:val="en-GB"/>
        </w:rPr>
        <w:t>impacts</w:t>
      </w:r>
      <w:r w:rsidR="00F527AA">
        <w:rPr>
          <w:lang w:val="en-GB"/>
        </w:rPr>
        <w:t xml:space="preserve"> have been the same and/or different in the </w:t>
      </w:r>
      <w:r w:rsidR="0037633A">
        <w:rPr>
          <w:lang w:val="en-GB"/>
        </w:rPr>
        <w:t>two cities</w:t>
      </w:r>
      <w:r w:rsidR="007659C9">
        <w:rPr>
          <w:lang w:val="en-GB"/>
        </w:rPr>
        <w:t xml:space="preserve"> – class </w:t>
      </w:r>
      <w:r w:rsidR="00346724">
        <w:rPr>
          <w:lang w:val="en-GB"/>
        </w:rPr>
        <w:t>discussion</w:t>
      </w:r>
    </w:p>
    <w:p w14:paraId="43E3913E" w14:textId="77777777" w:rsidR="004F3D83" w:rsidRPr="00EE614E" w:rsidRDefault="004F3D83" w:rsidP="00101ED6">
      <w:pPr>
        <w:spacing w:line="360" w:lineRule="auto"/>
        <w:rPr>
          <w:lang w:val="en-GB"/>
        </w:rPr>
      </w:pPr>
    </w:p>
    <w:p w14:paraId="32CFDFAC" w14:textId="5DB8EC57" w:rsidR="00E16FD3" w:rsidRDefault="00E16FD3" w:rsidP="00101ED6">
      <w:pPr>
        <w:spacing w:line="360" w:lineRule="auto"/>
        <w:rPr>
          <w:lang w:val="en-GB"/>
        </w:rPr>
      </w:pPr>
    </w:p>
    <w:p w14:paraId="1A4FBDDE" w14:textId="0033B595" w:rsidR="00EC2056" w:rsidRDefault="00EC2056" w:rsidP="00101ED6">
      <w:pPr>
        <w:spacing w:line="360" w:lineRule="auto"/>
        <w:rPr>
          <w:lang w:val="en-GB"/>
        </w:rPr>
      </w:pPr>
    </w:p>
    <w:p w14:paraId="5AC9D6FD" w14:textId="0C499B28" w:rsidR="00EC2056" w:rsidRDefault="00EC2056" w:rsidP="00101ED6">
      <w:pPr>
        <w:spacing w:line="360" w:lineRule="auto"/>
        <w:rPr>
          <w:lang w:val="en-GB"/>
        </w:rPr>
      </w:pPr>
    </w:p>
    <w:p w14:paraId="7ED1F6F7" w14:textId="57FC4CBA" w:rsidR="00EC2056" w:rsidRDefault="00EC2056" w:rsidP="00101ED6">
      <w:pPr>
        <w:spacing w:line="360" w:lineRule="auto"/>
        <w:rPr>
          <w:lang w:val="en-GB"/>
        </w:rPr>
      </w:pPr>
    </w:p>
    <w:p w14:paraId="05186419" w14:textId="13C4D579" w:rsidR="00EC2056" w:rsidRDefault="00EC2056" w:rsidP="00101ED6">
      <w:pPr>
        <w:spacing w:line="360" w:lineRule="auto"/>
        <w:rPr>
          <w:lang w:val="en-GB"/>
        </w:rPr>
      </w:pPr>
    </w:p>
    <w:p w14:paraId="013E33E4" w14:textId="4A595665" w:rsidR="00EC2056" w:rsidRDefault="00EC2056" w:rsidP="00101ED6">
      <w:pPr>
        <w:spacing w:line="360" w:lineRule="auto"/>
        <w:rPr>
          <w:lang w:val="en-GB"/>
        </w:rPr>
      </w:pPr>
    </w:p>
    <w:p w14:paraId="60542CBE" w14:textId="18456857" w:rsidR="00EC2056" w:rsidRDefault="00EC2056" w:rsidP="00101ED6">
      <w:pPr>
        <w:spacing w:line="360" w:lineRule="auto"/>
        <w:rPr>
          <w:lang w:val="en-GB"/>
        </w:rPr>
      </w:pPr>
    </w:p>
    <w:p w14:paraId="39C099FD" w14:textId="2CE04438" w:rsidR="00EC2056" w:rsidRDefault="00EC2056" w:rsidP="00101ED6">
      <w:pPr>
        <w:spacing w:line="360" w:lineRule="auto"/>
        <w:rPr>
          <w:lang w:val="en-GB"/>
        </w:rPr>
      </w:pPr>
    </w:p>
    <w:p w14:paraId="32A5F2DC" w14:textId="77777777" w:rsidR="00EC2056" w:rsidRDefault="00EC2056" w:rsidP="00101ED6">
      <w:pPr>
        <w:spacing w:line="360" w:lineRule="auto"/>
        <w:rPr>
          <w:lang w:val="en-GB"/>
        </w:rPr>
      </w:pPr>
    </w:p>
    <w:p w14:paraId="3A64B7FE" w14:textId="77777777" w:rsidR="004A0A61" w:rsidRPr="00EE614E" w:rsidRDefault="004A0A61" w:rsidP="00101ED6">
      <w:pPr>
        <w:spacing w:line="360" w:lineRule="auto"/>
        <w:rPr>
          <w:lang w:val="en-GB"/>
        </w:rPr>
      </w:pPr>
    </w:p>
    <w:p w14:paraId="3DC94E78" w14:textId="2BC5F68D" w:rsidR="004E684E" w:rsidRPr="00425BE4" w:rsidRDefault="007659C9" w:rsidP="00101ED6">
      <w:pPr>
        <w:spacing w:line="360" w:lineRule="auto"/>
      </w:pPr>
      <w:r>
        <w:rPr>
          <w:b/>
          <w:bCs/>
          <w:lang w:val="en-GB"/>
        </w:rPr>
        <w:lastRenderedPageBreak/>
        <w:t>L</w:t>
      </w:r>
      <w:r w:rsidR="00425BE4" w:rsidRPr="002850DA">
        <w:rPr>
          <w:b/>
          <w:bCs/>
          <w:lang w:val="en-GB"/>
        </w:rPr>
        <w:t>iterature</w:t>
      </w:r>
      <w:r w:rsidR="00005BD4">
        <w:rPr>
          <w:i/>
          <w:iCs/>
          <w:lang w:val="en-GB"/>
        </w:rPr>
        <w:br/>
      </w:r>
      <w:r w:rsidR="004E684E" w:rsidRPr="002850DA">
        <w:rPr>
          <w:b/>
          <w:bCs/>
          <w:i/>
          <w:iCs/>
          <w:lang w:val="en-GB"/>
        </w:rPr>
        <w:t>Industry analysis</w:t>
      </w:r>
      <w:r w:rsidR="00005BD4">
        <w:t>:</w:t>
      </w:r>
    </w:p>
    <w:p w14:paraId="3F8C7949" w14:textId="13F91D9A" w:rsidR="00A007D1" w:rsidRPr="00425BE4" w:rsidRDefault="00A63CA8" w:rsidP="00101ED6">
      <w:pPr>
        <w:spacing w:line="360" w:lineRule="auto"/>
      </w:pPr>
      <w:r w:rsidRPr="00425BE4">
        <w:t>Indsigt i hotelbranchen – under en global pandemi (</w:t>
      </w:r>
      <w:r w:rsidR="0014672F" w:rsidRPr="00425BE4">
        <w:t>PWC</w:t>
      </w:r>
      <w:r w:rsidR="006A19B9" w:rsidRPr="00425BE4">
        <w:t xml:space="preserve"> </w:t>
      </w:r>
      <w:r w:rsidRPr="00425BE4">
        <w:t>2022)</w:t>
      </w:r>
      <w:r w:rsidRPr="00425BE4">
        <w:br/>
      </w:r>
      <w:hyperlink r:id="rId14" w:history="1">
        <w:r w:rsidR="00A007D1" w:rsidRPr="00425BE4">
          <w:rPr>
            <w:rStyle w:val="Hyperlink"/>
          </w:rPr>
          <w:t>https://www.pwc.dk/da/publikationer/2022/brancheanalyse-hotel.pdf</w:t>
        </w:r>
      </w:hyperlink>
    </w:p>
    <w:p w14:paraId="038B9E11" w14:textId="51A115BC" w:rsidR="003C4EBE" w:rsidRPr="00425BE4" w:rsidRDefault="002009AB" w:rsidP="00101ED6">
      <w:pPr>
        <w:spacing w:line="360" w:lineRule="auto"/>
      </w:pPr>
      <w:r w:rsidRPr="00425BE4">
        <w:t>Kæmpe tab ryster hotellerne</w:t>
      </w:r>
      <w:r w:rsidR="0014672F" w:rsidRPr="00425BE4">
        <w:t xml:space="preserve"> (Deloitte</w:t>
      </w:r>
      <w:r w:rsidR="006A19B9" w:rsidRPr="00425BE4">
        <w:t xml:space="preserve"> 2021)</w:t>
      </w:r>
      <w:r w:rsidR="006A19B9" w:rsidRPr="00425BE4">
        <w:br/>
      </w:r>
      <w:hyperlink r:id="rId15" w:history="1">
        <w:r w:rsidR="003C4EBE" w:rsidRPr="00425BE4">
          <w:rPr>
            <w:rStyle w:val="Hyperlink"/>
          </w:rPr>
          <w:t>https://www2.deloitte.com/dk/da/pages/brancheanalyser/hotel-og-restaurationsanalysen/hoteller.html</w:t>
        </w:r>
      </w:hyperlink>
    </w:p>
    <w:p w14:paraId="30404665" w14:textId="11A0556E" w:rsidR="003C4EBE" w:rsidRDefault="00D91C32" w:rsidP="00101ED6">
      <w:pPr>
        <w:spacing w:line="360" w:lineRule="auto"/>
        <w:rPr>
          <w:rStyle w:val="Hyperlink"/>
        </w:rPr>
      </w:pPr>
      <w:r w:rsidRPr="00425BE4">
        <w:t>Analyse: Hotelbranc</w:t>
      </w:r>
      <w:r w:rsidR="00FB60EC" w:rsidRPr="00425BE4">
        <w:t>h</w:t>
      </w:r>
      <w:r w:rsidRPr="00425BE4">
        <w:t>en nær</w:t>
      </w:r>
      <w:r w:rsidR="00FB60EC" w:rsidRPr="00425BE4">
        <w:t>mer sig normalen (Danske Bank 2022)</w:t>
      </w:r>
      <w:r w:rsidR="00FB60EC" w:rsidRPr="00425BE4">
        <w:br/>
      </w:r>
      <w:hyperlink r:id="rId16" w:history="1">
        <w:r w:rsidRPr="00425BE4">
          <w:rPr>
            <w:rStyle w:val="Hyperlink"/>
          </w:rPr>
          <w:t>https://danskebank.com/da/news-og-insights/nyhedsarkiv/insights/2022/26042022</w:t>
        </w:r>
      </w:hyperlink>
    </w:p>
    <w:p w14:paraId="4EFA074B" w14:textId="1AD8847D" w:rsidR="00BB3A78" w:rsidRDefault="00BB3A78" w:rsidP="00101ED6">
      <w:pPr>
        <w:spacing w:line="360" w:lineRule="auto"/>
        <w:rPr>
          <w:rStyle w:val="Hyperlink"/>
          <w:color w:val="auto"/>
          <w:u w:val="none"/>
        </w:rPr>
      </w:pPr>
      <w:r>
        <w:rPr>
          <w:rStyle w:val="Hyperlink"/>
          <w:color w:val="auto"/>
          <w:u w:val="none"/>
        </w:rPr>
        <w:t xml:space="preserve">Værelsesbelægning </w:t>
      </w:r>
      <w:r w:rsidR="00C46E01">
        <w:rPr>
          <w:rStyle w:val="Hyperlink"/>
          <w:color w:val="auto"/>
          <w:u w:val="none"/>
        </w:rPr>
        <w:t>(</w:t>
      </w:r>
      <w:r>
        <w:rPr>
          <w:rStyle w:val="Hyperlink"/>
          <w:color w:val="auto"/>
          <w:u w:val="none"/>
        </w:rPr>
        <w:t>Horesta</w:t>
      </w:r>
      <w:r w:rsidR="00C46E01">
        <w:rPr>
          <w:rStyle w:val="Hyperlink"/>
          <w:color w:val="auto"/>
          <w:u w:val="none"/>
        </w:rPr>
        <w:t xml:space="preserve"> 2022)</w:t>
      </w:r>
      <w:r w:rsidR="00C46E01">
        <w:rPr>
          <w:rStyle w:val="Hyperlink"/>
          <w:color w:val="auto"/>
          <w:u w:val="none"/>
        </w:rPr>
        <w:br/>
      </w:r>
      <w:hyperlink r:id="rId17" w:history="1">
        <w:r w:rsidR="00C46E01" w:rsidRPr="00AC0B5E">
          <w:rPr>
            <w:rStyle w:val="Hyperlink"/>
          </w:rPr>
          <w:t>https://www.horesta.dk/vores-branche/hoteller-i-tal/</w:t>
        </w:r>
      </w:hyperlink>
    </w:p>
    <w:p w14:paraId="12769E5F" w14:textId="56E66D56" w:rsidR="00005BD4" w:rsidRDefault="000E02D0" w:rsidP="00101ED6">
      <w:pPr>
        <w:spacing w:line="360" w:lineRule="auto"/>
        <w:rPr>
          <w:rStyle w:val="Hyperlink"/>
          <w:color w:val="auto"/>
          <w:u w:val="none"/>
        </w:rPr>
      </w:pPr>
      <w:r w:rsidRPr="00197187">
        <w:rPr>
          <w:rStyle w:val="Hyperlink"/>
          <w:color w:val="auto"/>
          <w:u w:val="none"/>
        </w:rPr>
        <w:t>Hotel</w:t>
      </w:r>
      <w:r w:rsidR="007B0B24" w:rsidRPr="00197187">
        <w:rPr>
          <w:rStyle w:val="Hyperlink"/>
          <w:color w:val="auto"/>
          <w:u w:val="none"/>
        </w:rPr>
        <w:t>-</w:t>
      </w:r>
      <w:r w:rsidRPr="00197187">
        <w:rPr>
          <w:rStyle w:val="Hyperlink"/>
          <w:color w:val="auto"/>
          <w:u w:val="none"/>
        </w:rPr>
        <w:t xml:space="preserve"> og </w:t>
      </w:r>
      <w:r w:rsidR="007B0B24" w:rsidRPr="00197187">
        <w:rPr>
          <w:rStyle w:val="Hyperlink"/>
          <w:color w:val="auto"/>
          <w:u w:val="none"/>
        </w:rPr>
        <w:t>R</w:t>
      </w:r>
      <w:r w:rsidRPr="00197187">
        <w:rPr>
          <w:rStyle w:val="Hyperlink"/>
          <w:color w:val="auto"/>
          <w:u w:val="none"/>
        </w:rPr>
        <w:t>estaurations</w:t>
      </w:r>
      <w:r w:rsidR="007B0B24" w:rsidRPr="00197187">
        <w:rPr>
          <w:rStyle w:val="Hyperlink"/>
          <w:color w:val="auto"/>
          <w:u w:val="none"/>
        </w:rPr>
        <w:t xml:space="preserve">analysen </w:t>
      </w:r>
      <w:r w:rsidR="00197187">
        <w:rPr>
          <w:rStyle w:val="Hyperlink"/>
          <w:color w:val="auto"/>
          <w:u w:val="none"/>
        </w:rPr>
        <w:t>2022 (Dansk Erhverv og Deloit</w:t>
      </w:r>
      <w:r w:rsidR="00AE74BE">
        <w:rPr>
          <w:rStyle w:val="Hyperlink"/>
          <w:color w:val="auto"/>
          <w:u w:val="none"/>
        </w:rPr>
        <w:t>t</w:t>
      </w:r>
      <w:r w:rsidR="00197187">
        <w:rPr>
          <w:rStyle w:val="Hyperlink"/>
          <w:color w:val="auto"/>
          <w:u w:val="none"/>
        </w:rPr>
        <w:t>e</w:t>
      </w:r>
      <w:r w:rsidR="00AE74BE">
        <w:rPr>
          <w:rStyle w:val="Hyperlink"/>
          <w:color w:val="auto"/>
          <w:u w:val="none"/>
        </w:rPr>
        <w:t xml:space="preserve"> 2022)</w:t>
      </w:r>
    </w:p>
    <w:p w14:paraId="60FD539B" w14:textId="1603290A" w:rsidR="00A25BA0" w:rsidRDefault="00A25BA0" w:rsidP="00101ED6">
      <w:pPr>
        <w:spacing w:line="360" w:lineRule="auto"/>
        <w:rPr>
          <w:rStyle w:val="Hyperlink"/>
          <w:color w:val="auto"/>
          <w:u w:val="none"/>
        </w:rPr>
      </w:pPr>
      <w:r>
        <w:rPr>
          <w:rStyle w:val="Hyperlink"/>
          <w:color w:val="auto"/>
          <w:u w:val="none"/>
        </w:rPr>
        <w:t>National strategi for bæredygtig vækst i dansk turisme</w:t>
      </w:r>
      <w:r w:rsidR="009A3773">
        <w:rPr>
          <w:rStyle w:val="Hyperlink"/>
          <w:color w:val="auto"/>
          <w:u w:val="none"/>
        </w:rPr>
        <w:t xml:space="preserve"> (juni 2022)</w:t>
      </w:r>
    </w:p>
    <w:p w14:paraId="124A2659" w14:textId="5898C053" w:rsidR="00503305" w:rsidRPr="00F91BF5" w:rsidRDefault="00503305" w:rsidP="00101ED6">
      <w:pPr>
        <w:spacing w:line="360" w:lineRule="auto"/>
        <w:rPr>
          <w:rStyle w:val="Hyperlink"/>
          <w:color w:val="auto"/>
          <w:u w:val="none"/>
          <w:lang w:val="is-IS"/>
        </w:rPr>
      </w:pPr>
      <w:r w:rsidRPr="00F91BF5">
        <w:rPr>
          <w:rStyle w:val="spellingerror"/>
          <w:rFonts w:ascii="Calibri" w:hAnsi="Calibri" w:cs="Calibri"/>
          <w:color w:val="000000"/>
          <w:shd w:val="clear" w:color="auto" w:fill="FFFFFF"/>
          <w:lang w:val="is-IS"/>
        </w:rPr>
        <w:t>Ferðamálastofa</w:t>
      </w:r>
      <w:r w:rsidRPr="00F91BF5">
        <w:rPr>
          <w:rStyle w:val="normaltextrun"/>
          <w:rFonts w:ascii="Calibri" w:hAnsi="Calibri" w:cs="Calibri"/>
          <w:color w:val="000000"/>
          <w:shd w:val="clear" w:color="auto" w:fill="FFFFFF"/>
          <w:lang w:val="is-IS"/>
        </w:rPr>
        <w:t xml:space="preserve"> 2021: </w:t>
      </w:r>
      <w:r w:rsidRPr="00F91BF5">
        <w:rPr>
          <w:rStyle w:val="spellingerror"/>
          <w:rFonts w:ascii="Calibri" w:hAnsi="Calibri" w:cs="Calibri"/>
          <w:color w:val="000000"/>
          <w:shd w:val="clear" w:color="auto" w:fill="FFFFFF"/>
          <w:lang w:val="is-IS"/>
        </w:rPr>
        <w:t>Ferðaþjónusta</w:t>
      </w:r>
      <w:r w:rsidRPr="00F91BF5">
        <w:rPr>
          <w:rStyle w:val="normaltextrun"/>
          <w:rFonts w:ascii="Calibri" w:hAnsi="Calibri" w:cs="Calibri"/>
          <w:color w:val="000000"/>
          <w:shd w:val="clear" w:color="auto" w:fill="FFFFFF"/>
          <w:lang w:val="is-IS"/>
        </w:rPr>
        <w:t xml:space="preserve"> á </w:t>
      </w:r>
      <w:r w:rsidRPr="00F91BF5">
        <w:rPr>
          <w:rStyle w:val="spellingerror"/>
          <w:rFonts w:ascii="Calibri" w:hAnsi="Calibri" w:cs="Calibri"/>
          <w:color w:val="000000"/>
          <w:shd w:val="clear" w:color="auto" w:fill="FFFFFF"/>
          <w:lang w:val="is-IS"/>
        </w:rPr>
        <w:t>Íslandi</w:t>
      </w:r>
      <w:r w:rsidRPr="00F91BF5">
        <w:rPr>
          <w:rStyle w:val="normaltextrun"/>
          <w:rFonts w:ascii="Calibri" w:hAnsi="Calibri" w:cs="Calibri"/>
          <w:color w:val="000000"/>
          <w:shd w:val="clear" w:color="auto" w:fill="FFFFFF"/>
          <w:lang w:val="is-IS"/>
        </w:rPr>
        <w:t xml:space="preserve"> – </w:t>
      </w:r>
      <w:r w:rsidRPr="00F91BF5">
        <w:rPr>
          <w:rStyle w:val="spellingerror"/>
          <w:rFonts w:ascii="Calibri" w:hAnsi="Calibri" w:cs="Calibri"/>
          <w:color w:val="000000"/>
          <w:shd w:val="clear" w:color="auto" w:fill="FFFFFF"/>
          <w:lang w:val="is-IS"/>
        </w:rPr>
        <w:t>Staða</w:t>
      </w:r>
      <w:r w:rsidRPr="00F91BF5">
        <w:rPr>
          <w:rStyle w:val="normaltextrun"/>
          <w:rFonts w:ascii="Calibri" w:hAnsi="Calibri" w:cs="Calibri"/>
          <w:color w:val="000000"/>
          <w:shd w:val="clear" w:color="auto" w:fill="FFFFFF"/>
          <w:lang w:val="is-IS"/>
        </w:rPr>
        <w:t xml:space="preserve"> </w:t>
      </w:r>
      <w:r w:rsidRPr="00F91BF5">
        <w:rPr>
          <w:rStyle w:val="spellingerror"/>
          <w:rFonts w:ascii="Calibri" w:hAnsi="Calibri" w:cs="Calibri"/>
          <w:color w:val="000000"/>
          <w:shd w:val="clear" w:color="auto" w:fill="FFFFFF"/>
          <w:lang w:val="is-IS"/>
        </w:rPr>
        <w:t>og</w:t>
      </w:r>
      <w:r w:rsidRPr="00F91BF5">
        <w:rPr>
          <w:rStyle w:val="normaltextrun"/>
          <w:rFonts w:ascii="Calibri" w:hAnsi="Calibri" w:cs="Calibri"/>
          <w:color w:val="000000"/>
          <w:shd w:val="clear" w:color="auto" w:fill="FFFFFF"/>
          <w:lang w:val="is-IS"/>
        </w:rPr>
        <w:t xml:space="preserve"> </w:t>
      </w:r>
      <w:r w:rsidRPr="00F91BF5">
        <w:rPr>
          <w:rStyle w:val="spellingerror"/>
          <w:rFonts w:ascii="Calibri" w:hAnsi="Calibri" w:cs="Calibri"/>
          <w:color w:val="000000"/>
          <w:shd w:val="clear" w:color="auto" w:fill="FFFFFF"/>
          <w:lang w:val="is-IS"/>
        </w:rPr>
        <w:t>greining</w:t>
      </w:r>
      <w:r w:rsidRPr="00F91BF5">
        <w:rPr>
          <w:rStyle w:val="normaltextrun"/>
          <w:rFonts w:ascii="Calibri" w:hAnsi="Calibri" w:cs="Calibri"/>
          <w:color w:val="000000"/>
          <w:shd w:val="clear" w:color="auto" w:fill="FFFFFF"/>
          <w:lang w:val="is-IS"/>
        </w:rPr>
        <w:t xml:space="preserve"> </w:t>
      </w:r>
      <w:r w:rsidRPr="00F91BF5">
        <w:rPr>
          <w:rStyle w:val="spellingerror"/>
          <w:rFonts w:ascii="Calibri" w:hAnsi="Calibri" w:cs="Calibri"/>
          <w:color w:val="000000"/>
          <w:shd w:val="clear" w:color="auto" w:fill="FFFFFF"/>
          <w:lang w:val="is-IS"/>
        </w:rPr>
        <w:t>fyrirliggjandi</w:t>
      </w:r>
      <w:r w:rsidRPr="00F91BF5">
        <w:rPr>
          <w:rStyle w:val="normaltextrun"/>
          <w:rFonts w:ascii="Calibri" w:hAnsi="Calibri" w:cs="Calibri"/>
          <w:color w:val="000000"/>
          <w:shd w:val="clear" w:color="auto" w:fill="FFFFFF"/>
          <w:lang w:val="is-IS"/>
        </w:rPr>
        <w:t xml:space="preserve"> </w:t>
      </w:r>
      <w:r w:rsidRPr="00F91BF5">
        <w:rPr>
          <w:rStyle w:val="spellingerror"/>
          <w:rFonts w:ascii="Calibri" w:hAnsi="Calibri" w:cs="Calibri"/>
          <w:color w:val="000000"/>
          <w:shd w:val="clear" w:color="auto" w:fill="FFFFFF"/>
          <w:lang w:val="is-IS"/>
        </w:rPr>
        <w:t>gagna</w:t>
      </w:r>
      <w:r w:rsidRPr="00F91BF5">
        <w:rPr>
          <w:rStyle w:val="normaltextrun"/>
          <w:rFonts w:ascii="Calibri" w:hAnsi="Calibri" w:cs="Calibri"/>
          <w:color w:val="000000"/>
          <w:shd w:val="clear" w:color="auto" w:fill="FFFFFF"/>
          <w:lang w:val="is-IS"/>
        </w:rPr>
        <w:t xml:space="preserve">., Ed. Íris Hrund Halldórsdóttir, </w:t>
      </w:r>
      <w:r w:rsidRPr="00F91BF5">
        <w:rPr>
          <w:rStyle w:val="spellingerror"/>
          <w:rFonts w:ascii="Calibri" w:hAnsi="Calibri" w:cs="Calibri"/>
          <w:color w:val="000000"/>
          <w:shd w:val="clear" w:color="auto" w:fill="FFFFFF"/>
          <w:lang w:val="is-IS"/>
        </w:rPr>
        <w:t>Akureyri</w:t>
      </w:r>
      <w:r w:rsidRPr="00F91BF5">
        <w:rPr>
          <w:rStyle w:val="normaltextrun"/>
          <w:rFonts w:ascii="Calibri" w:hAnsi="Calibri" w:cs="Calibri"/>
          <w:color w:val="000000"/>
          <w:shd w:val="clear" w:color="auto" w:fill="FFFFFF"/>
          <w:lang w:val="is-IS"/>
        </w:rPr>
        <w:t>.</w:t>
      </w:r>
      <w:r w:rsidRPr="00F91BF5">
        <w:rPr>
          <w:rStyle w:val="eop"/>
          <w:rFonts w:ascii="Calibri" w:hAnsi="Calibri" w:cs="Calibri"/>
          <w:color w:val="000000"/>
          <w:shd w:val="clear" w:color="auto" w:fill="FFFFFF"/>
          <w:lang w:val="is-IS"/>
        </w:rPr>
        <w:t> </w:t>
      </w:r>
    </w:p>
    <w:p w14:paraId="2591EF9A" w14:textId="55D5EB9E" w:rsidR="003A7E3F" w:rsidRDefault="00EE76E1" w:rsidP="003A7E3F">
      <w:pPr>
        <w:pStyle w:val="paragraph"/>
        <w:spacing w:before="0" w:beforeAutospacing="0" w:after="0" w:afterAutospacing="0" w:line="360" w:lineRule="auto"/>
        <w:textAlignment w:val="baseline"/>
        <w:rPr>
          <w:rFonts w:ascii="Segoe UI" w:hAnsi="Segoe UI" w:cs="Segoe UI"/>
          <w:sz w:val="18"/>
          <w:szCs w:val="18"/>
        </w:rPr>
      </w:pPr>
      <w:r w:rsidRPr="002A6E9A">
        <w:rPr>
          <w:rStyle w:val="spellingerror"/>
          <w:rFonts w:ascii="Calibri" w:hAnsi="Calibri" w:cs="Calibri"/>
          <w:sz w:val="22"/>
          <w:szCs w:val="22"/>
          <w:lang w:val="en-GB"/>
        </w:rPr>
        <w:t>Nordplus</w:t>
      </w:r>
      <w:r w:rsidRPr="002A6E9A">
        <w:rPr>
          <w:rStyle w:val="normaltextrun"/>
          <w:rFonts w:ascii="Calibri" w:hAnsi="Calibri" w:cs="Calibri"/>
          <w:sz w:val="22"/>
          <w:szCs w:val="22"/>
          <w:lang w:val="en-GB"/>
        </w:rPr>
        <w:t xml:space="preserve"> Project</w:t>
      </w:r>
      <w:r w:rsidRPr="002A6E9A">
        <w:rPr>
          <w:rStyle w:val="eop"/>
          <w:rFonts w:ascii="Calibri" w:hAnsi="Calibri" w:cs="Calibri"/>
          <w:sz w:val="22"/>
          <w:szCs w:val="22"/>
          <w:lang w:val="en-GB"/>
        </w:rPr>
        <w:t> </w:t>
      </w:r>
      <w:r w:rsidR="00950377" w:rsidRPr="002A6E9A">
        <w:rPr>
          <w:rStyle w:val="eop"/>
          <w:rFonts w:ascii="Calibri" w:hAnsi="Calibri" w:cs="Calibri"/>
          <w:sz w:val="22"/>
          <w:szCs w:val="22"/>
          <w:lang w:val="en-GB"/>
        </w:rPr>
        <w:t>(internal)</w:t>
      </w:r>
      <w:r w:rsidR="002A6E9A">
        <w:rPr>
          <w:rStyle w:val="eop"/>
          <w:rFonts w:ascii="Calibri" w:hAnsi="Calibri" w:cs="Calibri"/>
          <w:sz w:val="22"/>
          <w:szCs w:val="22"/>
          <w:lang w:val="en-GB"/>
        </w:rPr>
        <w:t xml:space="preserve">: </w:t>
      </w:r>
      <w:r w:rsidR="003A7E3F" w:rsidRPr="002A6E9A">
        <w:rPr>
          <w:rStyle w:val="normaltextrun"/>
          <w:rFonts w:ascii="Calibri" w:hAnsi="Calibri" w:cs="Calibri"/>
          <w:sz w:val="22"/>
          <w:szCs w:val="22"/>
          <w:lang w:val="en-GB"/>
        </w:rPr>
        <w:t>Björn M. Sigurjónsson</w:t>
      </w:r>
      <w:r w:rsidR="003A7E3F">
        <w:rPr>
          <w:rStyle w:val="eop"/>
          <w:rFonts w:ascii="Calibri" w:hAnsi="Calibri" w:cs="Calibri"/>
          <w:sz w:val="22"/>
          <w:szCs w:val="22"/>
          <w:lang w:val="en-GB"/>
        </w:rPr>
        <w:t xml:space="preserve">, </w:t>
      </w:r>
      <w:r w:rsidR="003A7E3F" w:rsidRPr="002A6E9A">
        <w:rPr>
          <w:rStyle w:val="normaltextrun"/>
          <w:rFonts w:ascii="Calibri" w:hAnsi="Calibri" w:cs="Calibri"/>
          <w:sz w:val="22"/>
          <w:szCs w:val="22"/>
          <w:lang w:val="en-GB"/>
        </w:rPr>
        <w:t>June 2022</w:t>
      </w:r>
      <w:r w:rsidR="003A7E3F">
        <w:rPr>
          <w:rStyle w:val="eop"/>
          <w:rFonts w:ascii="Calibri" w:hAnsi="Calibri" w:cs="Calibri"/>
          <w:sz w:val="22"/>
          <w:szCs w:val="22"/>
        </w:rPr>
        <w:t> </w:t>
      </w:r>
    </w:p>
    <w:p w14:paraId="7132B4D9" w14:textId="707E6292" w:rsidR="00EE76E1" w:rsidRPr="002A6E9A" w:rsidRDefault="00EE76E1" w:rsidP="00950377">
      <w:pPr>
        <w:pStyle w:val="paragraph"/>
        <w:spacing w:before="0" w:beforeAutospacing="0" w:after="0" w:afterAutospacing="0" w:line="360" w:lineRule="auto"/>
        <w:textAlignment w:val="baseline"/>
        <w:rPr>
          <w:rFonts w:ascii="Segoe UI" w:hAnsi="Segoe UI" w:cs="Segoe UI"/>
          <w:sz w:val="18"/>
          <w:szCs w:val="18"/>
          <w:lang w:val="en-GB"/>
        </w:rPr>
      </w:pPr>
      <w:r w:rsidRPr="002A6E9A">
        <w:rPr>
          <w:rStyle w:val="normaltextrun"/>
          <w:rFonts w:ascii="Calibri" w:hAnsi="Calibri" w:cs="Calibri"/>
          <w:sz w:val="22"/>
          <w:szCs w:val="22"/>
          <w:lang w:val="en-GB"/>
        </w:rPr>
        <w:t>Jumpstarting tourism post Covid 19</w:t>
      </w:r>
      <w:r w:rsidR="002A6E9A">
        <w:rPr>
          <w:rStyle w:val="normaltextrun"/>
          <w:rFonts w:ascii="Calibri" w:hAnsi="Calibri" w:cs="Calibri"/>
          <w:sz w:val="22"/>
          <w:szCs w:val="22"/>
          <w:lang w:val="en-GB"/>
        </w:rPr>
        <w:t xml:space="preserve">, </w:t>
      </w:r>
      <w:r w:rsidRPr="002A6E9A">
        <w:rPr>
          <w:rStyle w:val="normaltextrun"/>
          <w:rFonts w:ascii="Calibri" w:hAnsi="Calibri" w:cs="Calibri"/>
          <w:sz w:val="22"/>
          <w:szCs w:val="22"/>
          <w:lang w:val="en-GB"/>
        </w:rPr>
        <w:t>Milestone 2</w:t>
      </w:r>
      <w:r w:rsidR="002A6E9A">
        <w:rPr>
          <w:rStyle w:val="normaltextrun"/>
          <w:rFonts w:ascii="Calibri" w:hAnsi="Calibri" w:cs="Calibri"/>
          <w:sz w:val="22"/>
          <w:szCs w:val="22"/>
          <w:lang w:val="en-GB"/>
        </w:rPr>
        <w:t xml:space="preserve">, </w:t>
      </w:r>
      <w:r w:rsidRPr="002A6E9A">
        <w:rPr>
          <w:rStyle w:val="normaltextrun"/>
          <w:rFonts w:ascii="Calibri" w:hAnsi="Calibri" w:cs="Calibri"/>
          <w:sz w:val="22"/>
          <w:szCs w:val="22"/>
          <w:lang w:val="en-GB"/>
        </w:rPr>
        <w:t>The case of Iceland during the covid pandemic</w:t>
      </w:r>
      <w:r w:rsidR="003A7E3F">
        <w:rPr>
          <w:rStyle w:val="normaltextrun"/>
          <w:rFonts w:ascii="Calibri" w:hAnsi="Calibri" w:cs="Calibri"/>
          <w:sz w:val="22"/>
          <w:szCs w:val="22"/>
          <w:lang w:val="en-GB"/>
        </w:rPr>
        <w:t xml:space="preserve">, </w:t>
      </w:r>
      <w:r w:rsidRPr="002A6E9A">
        <w:rPr>
          <w:rStyle w:val="normaltextrun"/>
          <w:rFonts w:ascii="Calibri" w:hAnsi="Calibri" w:cs="Calibri"/>
          <w:sz w:val="22"/>
          <w:szCs w:val="22"/>
          <w:lang w:val="en-GB"/>
        </w:rPr>
        <w:t>Preliminary analysis of five cases with a review of tourism statistics and literature on business models </w:t>
      </w:r>
      <w:r w:rsidRPr="002A6E9A">
        <w:rPr>
          <w:rStyle w:val="eop"/>
          <w:rFonts w:ascii="Calibri" w:hAnsi="Calibri" w:cs="Calibri"/>
          <w:sz w:val="22"/>
          <w:szCs w:val="22"/>
          <w:lang w:val="en-GB"/>
        </w:rPr>
        <w:t> </w:t>
      </w:r>
    </w:p>
    <w:p w14:paraId="6594893A" w14:textId="3D30BDCB" w:rsidR="00B5772D" w:rsidRPr="004B7BCA" w:rsidRDefault="002850DA" w:rsidP="00101ED6">
      <w:pPr>
        <w:spacing w:line="360" w:lineRule="auto"/>
        <w:rPr>
          <w:rStyle w:val="Hyperlink"/>
          <w:color w:val="auto"/>
          <w:u w:val="none"/>
          <w:lang w:val="en-GB"/>
        </w:rPr>
      </w:pPr>
      <w:r>
        <w:rPr>
          <w:rStyle w:val="Hyperlink"/>
          <w:color w:val="auto"/>
          <w:u w:val="none"/>
          <w:lang w:val="en-GB"/>
        </w:rPr>
        <w:br/>
      </w:r>
      <w:r w:rsidR="00B5772D" w:rsidRPr="004B7BCA">
        <w:rPr>
          <w:rStyle w:val="Hyperlink"/>
          <w:color w:val="auto"/>
          <w:u w:val="none"/>
          <w:lang w:val="en-GB"/>
        </w:rPr>
        <w:t>Nordplus Project (Internal)</w:t>
      </w:r>
      <w:r w:rsidR="00BF4C5F" w:rsidRPr="004B7BCA">
        <w:rPr>
          <w:rStyle w:val="Hyperlink"/>
          <w:color w:val="auto"/>
          <w:u w:val="none"/>
          <w:lang w:val="en-GB"/>
        </w:rPr>
        <w:t>:</w:t>
      </w:r>
      <w:r w:rsidR="00B5772D" w:rsidRPr="004B7BCA">
        <w:rPr>
          <w:rStyle w:val="Hyperlink"/>
          <w:color w:val="auto"/>
          <w:u w:val="none"/>
          <w:lang w:val="en-GB"/>
        </w:rPr>
        <w:t xml:space="preserve"> Olga</w:t>
      </w:r>
      <w:r w:rsidR="0066557C" w:rsidRPr="004B7BCA">
        <w:rPr>
          <w:rStyle w:val="Hyperlink"/>
          <w:color w:val="auto"/>
          <w:u w:val="none"/>
          <w:lang w:val="en-GB"/>
        </w:rPr>
        <w:t xml:space="preserve"> </w:t>
      </w:r>
      <w:r w:rsidR="004B7BCA" w:rsidRPr="004B7BCA">
        <w:rPr>
          <w:rStyle w:val="Hyperlink"/>
          <w:color w:val="auto"/>
          <w:u w:val="none"/>
          <w:lang w:val="en-GB"/>
        </w:rPr>
        <w:t xml:space="preserve">Zvereva, </w:t>
      </w:r>
      <w:r w:rsidR="0066557C" w:rsidRPr="004B7BCA">
        <w:rPr>
          <w:rStyle w:val="Hyperlink"/>
          <w:color w:val="auto"/>
          <w:u w:val="none"/>
          <w:lang w:val="en-GB"/>
        </w:rPr>
        <w:t xml:space="preserve">April 2022, </w:t>
      </w:r>
      <w:r w:rsidR="00D05EE5" w:rsidRPr="004B7BCA">
        <w:rPr>
          <w:rStyle w:val="Hyperlink"/>
          <w:color w:val="auto"/>
          <w:u w:val="none"/>
          <w:lang w:val="en-GB"/>
        </w:rPr>
        <w:t>Hotel School</w:t>
      </w:r>
      <w:r w:rsidR="00F10914" w:rsidRPr="004B7BCA">
        <w:rPr>
          <w:rStyle w:val="Hyperlink"/>
          <w:color w:val="auto"/>
          <w:u w:val="none"/>
          <w:lang w:val="en-GB"/>
        </w:rPr>
        <w:t>, Hotel Management College, Latvia</w:t>
      </w:r>
      <w:r w:rsidR="00260888" w:rsidRPr="004B7BCA">
        <w:rPr>
          <w:rStyle w:val="Hyperlink"/>
          <w:color w:val="auto"/>
          <w:u w:val="none"/>
          <w:lang w:val="en-GB"/>
        </w:rPr>
        <w:br/>
        <w:t>Hospitality and MICE, Interviews with the managers and interview analysis</w:t>
      </w:r>
      <w:r w:rsidR="004A6E88" w:rsidRPr="004B7BCA">
        <w:rPr>
          <w:rStyle w:val="Hyperlink"/>
          <w:color w:val="auto"/>
          <w:u w:val="none"/>
          <w:lang w:val="en-GB"/>
        </w:rPr>
        <w:t>, before and during the pandemic 2019 - 2022</w:t>
      </w:r>
    </w:p>
    <w:p w14:paraId="3EA3A9EE" w14:textId="6FD8FACF" w:rsidR="00005BD4" w:rsidRPr="00005BD4" w:rsidRDefault="004F330B" w:rsidP="00101ED6">
      <w:pPr>
        <w:spacing w:line="360" w:lineRule="auto"/>
      </w:pPr>
      <w:r>
        <w:rPr>
          <w:rStyle w:val="Hyperlink"/>
          <w:b/>
          <w:bCs/>
          <w:i/>
          <w:iCs/>
          <w:color w:val="auto"/>
          <w:u w:val="none"/>
          <w:lang w:val="en-GB"/>
        </w:rPr>
        <w:br/>
      </w:r>
      <w:r w:rsidR="00005BD4" w:rsidRPr="002850DA">
        <w:rPr>
          <w:rStyle w:val="Hyperlink"/>
          <w:b/>
          <w:bCs/>
          <w:i/>
          <w:iCs/>
          <w:color w:val="auto"/>
          <w:u w:val="none"/>
          <w:lang w:val="en-GB"/>
        </w:rPr>
        <w:t>Articles</w:t>
      </w:r>
      <w:r w:rsidR="00005BD4">
        <w:rPr>
          <w:rStyle w:val="Hyperlink"/>
          <w:color w:val="auto"/>
          <w:u w:val="none"/>
        </w:rPr>
        <w:t>:</w:t>
      </w:r>
    </w:p>
    <w:p w14:paraId="45D1CD2D" w14:textId="5D417BD2" w:rsidR="00A007D1" w:rsidRPr="00425BE4" w:rsidRDefault="00882B6F" w:rsidP="00101ED6">
      <w:pPr>
        <w:spacing w:line="360" w:lineRule="auto"/>
      </w:pPr>
      <w:r w:rsidRPr="00425BE4">
        <w:t xml:space="preserve">Københavns hotelscene: Fra støvet </w:t>
      </w:r>
      <w:r w:rsidR="00F51BF0" w:rsidRPr="00425BE4">
        <w:t>og tilbagelænet til internationalt format</w:t>
      </w:r>
      <w:r w:rsidR="0029296D" w:rsidRPr="00425BE4">
        <w:t xml:space="preserve"> (turisme.nu </w:t>
      </w:r>
      <w:r w:rsidR="00473358" w:rsidRPr="00425BE4">
        <w:t>(</w:t>
      </w:r>
      <w:r w:rsidR="0029296D" w:rsidRPr="00425BE4">
        <w:t>1</w:t>
      </w:r>
      <w:r w:rsidR="00473358" w:rsidRPr="00425BE4">
        <w:t>)</w:t>
      </w:r>
      <w:r w:rsidR="0029296D" w:rsidRPr="00425BE4">
        <w:t>)</w:t>
      </w:r>
      <w:r w:rsidR="00F51BF0" w:rsidRPr="00425BE4">
        <w:br/>
      </w:r>
      <w:hyperlink r:id="rId18" w:history="1">
        <w:r w:rsidR="00F51BF0" w:rsidRPr="00425BE4">
          <w:rPr>
            <w:rStyle w:val="Hyperlink"/>
          </w:rPr>
          <w:t>https://turisme.nu/koebenhavns-hotelscene-fra-stoevet-og-tilbagelaenet-til-internationalt-format/</w:t>
        </w:r>
      </w:hyperlink>
    </w:p>
    <w:p w14:paraId="26CB5DDB" w14:textId="3827CB45" w:rsidR="00F51BF0" w:rsidRPr="00425BE4" w:rsidRDefault="000E68B7" w:rsidP="00101ED6">
      <w:pPr>
        <w:spacing w:line="360" w:lineRule="auto"/>
      </w:pPr>
      <w:r w:rsidRPr="00425BE4">
        <w:t>Scandic skriger på arbejdskraft: Fortrøstningsfuld, men frustreret</w:t>
      </w:r>
      <w:r w:rsidR="009A246B" w:rsidRPr="00425BE4">
        <w:t xml:space="preserve"> (turisme.nu (2))</w:t>
      </w:r>
      <w:r w:rsidR="009A246B" w:rsidRPr="00425BE4">
        <w:br/>
      </w:r>
      <w:hyperlink r:id="rId19" w:history="1">
        <w:r w:rsidR="009A246B" w:rsidRPr="00425BE4">
          <w:rPr>
            <w:rStyle w:val="Hyperlink"/>
          </w:rPr>
          <w:t>https://turisme.nu/scandic-skriger-paa-arbejdskraft-fortroestningsfuld-men-frustreret/</w:t>
        </w:r>
      </w:hyperlink>
    </w:p>
    <w:p w14:paraId="67846FE6" w14:textId="35197C2F" w:rsidR="009A246B" w:rsidRDefault="006758B2" w:rsidP="00101ED6">
      <w:pPr>
        <w:spacing w:line="360" w:lineRule="auto"/>
      </w:pPr>
      <w:r w:rsidRPr="00D242F5">
        <w:lastRenderedPageBreak/>
        <w:t xml:space="preserve">Hotelbranchen </w:t>
      </w:r>
      <w:r w:rsidR="00D242F5">
        <w:t>i København står overfor mindst 5 enorme udfordringer (turisme.nu</w:t>
      </w:r>
      <w:r w:rsidR="00B25AA1">
        <w:t xml:space="preserve"> (3))</w:t>
      </w:r>
      <w:r w:rsidR="00B25AA1">
        <w:br/>
      </w:r>
      <w:hyperlink r:id="rId20" w:history="1">
        <w:r w:rsidR="00B25AA1" w:rsidRPr="00696B27">
          <w:rPr>
            <w:rStyle w:val="Hyperlink"/>
          </w:rPr>
          <w:t>https://turisme.nu/hotelbranchen-i-koebenhavn-staar-over-for-mindst-5-enorme-udfordringer/</w:t>
        </w:r>
      </w:hyperlink>
    </w:p>
    <w:p w14:paraId="6EC179C8" w14:textId="6AF9AABF" w:rsidR="00B25AA1" w:rsidRDefault="00F407DE" w:rsidP="00101ED6">
      <w:pPr>
        <w:spacing w:line="360" w:lineRule="auto"/>
      </w:pPr>
      <w:r>
        <w:t xml:space="preserve">Erhvervsturisme post corona: </w:t>
      </w:r>
      <w:r w:rsidR="00AF0BAC">
        <w:t>Københavns konferencemarked ramt af ”ketchupeffekt”</w:t>
      </w:r>
      <w:r w:rsidR="00B61651">
        <w:t xml:space="preserve"> (turisme.nu (4))</w:t>
      </w:r>
      <w:r w:rsidR="00B61651">
        <w:br/>
      </w:r>
      <w:hyperlink r:id="rId21" w:history="1">
        <w:r w:rsidR="00B61651" w:rsidRPr="00696B27">
          <w:rPr>
            <w:rStyle w:val="Hyperlink"/>
          </w:rPr>
          <w:t>https://turisme.nu/erhvervsturisme-post-corona-slipper-ketchupeffekten-op-i-koebenhavn/</w:t>
        </w:r>
      </w:hyperlink>
    </w:p>
    <w:p w14:paraId="78DA567C" w14:textId="7127B70D" w:rsidR="00B61651" w:rsidRDefault="00B073B3" w:rsidP="00101ED6">
      <w:pPr>
        <w:spacing w:line="360" w:lineRule="auto"/>
      </w:pPr>
      <w:r>
        <w:t xml:space="preserve">Danskerne gav hotellerne </w:t>
      </w:r>
      <w:r w:rsidR="00157F2B">
        <w:t>sommerrekord – men stadig sorte skyer (turisme.nu (5))</w:t>
      </w:r>
      <w:r w:rsidR="003E6A6D">
        <w:br/>
      </w:r>
      <w:hyperlink r:id="rId22" w:history="1">
        <w:r w:rsidR="003E6A6D" w:rsidRPr="00696B27">
          <w:rPr>
            <w:rStyle w:val="Hyperlink"/>
          </w:rPr>
          <w:t>https://turisme.nu/danskerne-gav-hotellerne-sommerrekord-men-stadig-sorte-skyer/</w:t>
        </w:r>
      </w:hyperlink>
    </w:p>
    <w:p w14:paraId="5C8358D7" w14:textId="7059835F" w:rsidR="00A007D1" w:rsidRPr="00D242F5" w:rsidRDefault="003E6A6D" w:rsidP="00101ED6">
      <w:pPr>
        <w:spacing w:line="360" w:lineRule="auto"/>
      </w:pPr>
      <w:r>
        <w:t xml:space="preserve">Genopretning af </w:t>
      </w:r>
      <w:r w:rsidR="007A052A">
        <w:t xml:space="preserve">hovedstadens turisme ”Det bliver et </w:t>
      </w:r>
      <w:r w:rsidR="001E241B">
        <w:t>’tough game*…” (turisme.nu (6))</w:t>
      </w:r>
      <w:r w:rsidR="001E241B">
        <w:br/>
      </w:r>
      <w:hyperlink r:id="rId23" w:history="1">
        <w:r w:rsidR="001E241B" w:rsidRPr="00696B27">
          <w:rPr>
            <w:rStyle w:val="Hyperlink"/>
          </w:rPr>
          <w:t>https://turisme.nu/genopretning-af-hovedstadens-turisme-det-bliver-et-tough-game/</w:t>
        </w:r>
      </w:hyperlink>
    </w:p>
    <w:p w14:paraId="4AFAF028" w14:textId="7E035848" w:rsidR="00D13AE4" w:rsidRDefault="00BB2C4B" w:rsidP="00101ED6">
      <w:pPr>
        <w:spacing w:line="360" w:lineRule="auto"/>
        <w:rPr>
          <w:rStyle w:val="Hyperlink"/>
          <w:lang w:val="en-GB"/>
        </w:rPr>
      </w:pPr>
      <w:r w:rsidRPr="00B52605">
        <w:t>Københavnske hote</w:t>
      </w:r>
      <w:r w:rsidR="00B52605" w:rsidRPr="00B52605">
        <w:t>ller har mange danskere på ferie</w:t>
      </w:r>
      <w:r w:rsidR="00D13AE4">
        <w:t xml:space="preserve"> (Standby 202</w:t>
      </w:r>
      <w:r w:rsidR="00984BBB">
        <w:t>1</w:t>
      </w:r>
      <w:r w:rsidR="00F00E2D">
        <w:t xml:space="preserve"> (1)</w:t>
      </w:r>
      <w:r w:rsidR="00D13AE4">
        <w:t>)</w:t>
      </w:r>
      <w:r w:rsidR="004D1215">
        <w:br/>
      </w:r>
      <w:hyperlink r:id="rId24" w:history="1">
        <w:r w:rsidR="00B52605" w:rsidRPr="00AC0B5E">
          <w:rPr>
            <w:rStyle w:val="Hyperlink"/>
            <w:lang w:val="en-GB"/>
          </w:rPr>
          <w:t>https://standby.dk/koebenhavnske-hoteller-har-mange-danskere-paa-ferie/</w:t>
        </w:r>
      </w:hyperlink>
    </w:p>
    <w:p w14:paraId="3818E467" w14:textId="3E358693" w:rsidR="00F00E2D" w:rsidRPr="00834D25" w:rsidRDefault="00834D25" w:rsidP="00101ED6">
      <w:pPr>
        <w:spacing w:line="360" w:lineRule="auto"/>
      </w:pPr>
      <w:r w:rsidRPr="00834D25">
        <w:rPr>
          <w:rStyle w:val="Hyperlink"/>
          <w:color w:val="auto"/>
          <w:u w:val="none"/>
        </w:rPr>
        <w:t>Stigende priser udfordrer hotellers prisstruktur</w:t>
      </w:r>
      <w:r w:rsidR="00F00E2D">
        <w:rPr>
          <w:rStyle w:val="Hyperlink"/>
          <w:color w:val="auto"/>
          <w:u w:val="none"/>
        </w:rPr>
        <w:t xml:space="preserve"> (Standby 2022 (2))</w:t>
      </w:r>
      <w:r>
        <w:rPr>
          <w:rStyle w:val="Hyperlink"/>
          <w:color w:val="auto"/>
          <w:u w:val="none"/>
        </w:rPr>
        <w:br/>
      </w:r>
      <w:hyperlink r:id="rId25" w:history="1">
        <w:r w:rsidR="00F00E2D" w:rsidRPr="006301EB">
          <w:rPr>
            <w:rStyle w:val="Hyperlink"/>
          </w:rPr>
          <w:t>https://standby.dk/stigende-priser-udfordrer-hotellers-prisstruktur/</w:t>
        </w:r>
      </w:hyperlink>
    </w:p>
    <w:sectPr w:rsidR="00F00E2D" w:rsidRPr="00834D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A92"/>
    <w:multiLevelType w:val="multilevel"/>
    <w:tmpl w:val="0A3C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53A72"/>
    <w:multiLevelType w:val="multilevel"/>
    <w:tmpl w:val="F02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7451E"/>
    <w:multiLevelType w:val="multilevel"/>
    <w:tmpl w:val="856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E7727"/>
    <w:multiLevelType w:val="multilevel"/>
    <w:tmpl w:val="CE6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495E8A"/>
    <w:multiLevelType w:val="multilevel"/>
    <w:tmpl w:val="3A5E8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9B1C79"/>
    <w:multiLevelType w:val="multilevel"/>
    <w:tmpl w:val="F594B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F819A7"/>
    <w:multiLevelType w:val="hybridMultilevel"/>
    <w:tmpl w:val="2138C3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6E079D"/>
    <w:multiLevelType w:val="multilevel"/>
    <w:tmpl w:val="AAE21F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6F80E1D"/>
    <w:multiLevelType w:val="multilevel"/>
    <w:tmpl w:val="251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75D08"/>
    <w:multiLevelType w:val="multilevel"/>
    <w:tmpl w:val="8FD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4D5D6C"/>
    <w:multiLevelType w:val="multilevel"/>
    <w:tmpl w:val="8524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F1637B"/>
    <w:multiLevelType w:val="multilevel"/>
    <w:tmpl w:val="453EB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97AEA"/>
    <w:multiLevelType w:val="hybridMultilevel"/>
    <w:tmpl w:val="A01CD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9D432F"/>
    <w:multiLevelType w:val="hybridMultilevel"/>
    <w:tmpl w:val="4436326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4" w15:restartNumberingAfterBreak="0">
    <w:nsid w:val="56507560"/>
    <w:multiLevelType w:val="multilevel"/>
    <w:tmpl w:val="88907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8607B7"/>
    <w:multiLevelType w:val="multilevel"/>
    <w:tmpl w:val="3718E4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CB79BE"/>
    <w:multiLevelType w:val="multilevel"/>
    <w:tmpl w:val="68F6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996602"/>
    <w:multiLevelType w:val="hybridMultilevel"/>
    <w:tmpl w:val="51BAB0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D9C4C23"/>
    <w:multiLevelType w:val="multilevel"/>
    <w:tmpl w:val="33247B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ED832C4"/>
    <w:multiLevelType w:val="multilevel"/>
    <w:tmpl w:val="867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C95BF5"/>
    <w:multiLevelType w:val="multilevel"/>
    <w:tmpl w:val="096E2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2B0112"/>
    <w:multiLevelType w:val="multilevel"/>
    <w:tmpl w:val="68CC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680A7F"/>
    <w:multiLevelType w:val="multilevel"/>
    <w:tmpl w:val="A8F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7424145">
    <w:abstractNumId w:val="21"/>
  </w:num>
  <w:num w:numId="2" w16cid:durableId="1456564821">
    <w:abstractNumId w:val="20"/>
  </w:num>
  <w:num w:numId="3" w16cid:durableId="96290635">
    <w:abstractNumId w:val="4"/>
  </w:num>
  <w:num w:numId="4" w16cid:durableId="1437872684">
    <w:abstractNumId w:val="11"/>
  </w:num>
  <w:num w:numId="5" w16cid:durableId="1890266016">
    <w:abstractNumId w:val="14"/>
  </w:num>
  <w:num w:numId="6" w16cid:durableId="1187862689">
    <w:abstractNumId w:val="5"/>
  </w:num>
  <w:num w:numId="7" w16cid:durableId="1686858419">
    <w:abstractNumId w:val="7"/>
  </w:num>
  <w:num w:numId="8" w16cid:durableId="530917664">
    <w:abstractNumId w:val="15"/>
  </w:num>
  <w:num w:numId="9" w16cid:durableId="2007710451">
    <w:abstractNumId w:val="18"/>
  </w:num>
  <w:num w:numId="10" w16cid:durableId="812137833">
    <w:abstractNumId w:val="19"/>
  </w:num>
  <w:num w:numId="11" w16cid:durableId="808478106">
    <w:abstractNumId w:val="2"/>
  </w:num>
  <w:num w:numId="12" w16cid:durableId="2131513843">
    <w:abstractNumId w:val="8"/>
  </w:num>
  <w:num w:numId="13" w16cid:durableId="306325414">
    <w:abstractNumId w:val="9"/>
  </w:num>
  <w:num w:numId="14" w16cid:durableId="1254440193">
    <w:abstractNumId w:val="10"/>
  </w:num>
  <w:num w:numId="15" w16cid:durableId="286280815">
    <w:abstractNumId w:val="22"/>
  </w:num>
  <w:num w:numId="16" w16cid:durableId="1975451987">
    <w:abstractNumId w:val="0"/>
  </w:num>
  <w:num w:numId="17" w16cid:durableId="125005140">
    <w:abstractNumId w:val="3"/>
  </w:num>
  <w:num w:numId="18" w16cid:durableId="1803693486">
    <w:abstractNumId w:val="16"/>
  </w:num>
  <w:num w:numId="19" w16cid:durableId="649293319">
    <w:abstractNumId w:val="1"/>
  </w:num>
  <w:num w:numId="20" w16cid:durableId="2124568069">
    <w:abstractNumId w:val="12"/>
  </w:num>
  <w:num w:numId="21" w16cid:durableId="2057393035">
    <w:abstractNumId w:val="13"/>
  </w:num>
  <w:num w:numId="22" w16cid:durableId="544567502">
    <w:abstractNumId w:val="17"/>
  </w:num>
  <w:num w:numId="23" w16cid:durableId="706873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D1"/>
    <w:rsid w:val="000023D0"/>
    <w:rsid w:val="000027D4"/>
    <w:rsid w:val="000045B4"/>
    <w:rsid w:val="00005BD4"/>
    <w:rsid w:val="0000653B"/>
    <w:rsid w:val="000069C7"/>
    <w:rsid w:val="00007636"/>
    <w:rsid w:val="00010FFA"/>
    <w:rsid w:val="00011745"/>
    <w:rsid w:val="00021DD5"/>
    <w:rsid w:val="000232CE"/>
    <w:rsid w:val="00025E29"/>
    <w:rsid w:val="000263DA"/>
    <w:rsid w:val="0002677B"/>
    <w:rsid w:val="000269B3"/>
    <w:rsid w:val="00027190"/>
    <w:rsid w:val="00032E6A"/>
    <w:rsid w:val="00034428"/>
    <w:rsid w:val="00034BA0"/>
    <w:rsid w:val="000417CF"/>
    <w:rsid w:val="000440F3"/>
    <w:rsid w:val="00054103"/>
    <w:rsid w:val="000557CA"/>
    <w:rsid w:val="0005698D"/>
    <w:rsid w:val="00056FF0"/>
    <w:rsid w:val="00060F71"/>
    <w:rsid w:val="00061780"/>
    <w:rsid w:val="000626D7"/>
    <w:rsid w:val="0006281F"/>
    <w:rsid w:val="00063905"/>
    <w:rsid w:val="00064935"/>
    <w:rsid w:val="000719FC"/>
    <w:rsid w:val="000827D8"/>
    <w:rsid w:val="00082A3C"/>
    <w:rsid w:val="00084004"/>
    <w:rsid w:val="00084DBB"/>
    <w:rsid w:val="00085C3D"/>
    <w:rsid w:val="000900E0"/>
    <w:rsid w:val="00090561"/>
    <w:rsid w:val="000914CC"/>
    <w:rsid w:val="0009175F"/>
    <w:rsid w:val="000959D9"/>
    <w:rsid w:val="000A0005"/>
    <w:rsid w:val="000A1B34"/>
    <w:rsid w:val="000A3C45"/>
    <w:rsid w:val="000A3CD5"/>
    <w:rsid w:val="000B0B25"/>
    <w:rsid w:val="000B0F22"/>
    <w:rsid w:val="000B1BA3"/>
    <w:rsid w:val="000B4617"/>
    <w:rsid w:val="000C1430"/>
    <w:rsid w:val="000D0736"/>
    <w:rsid w:val="000D0FAE"/>
    <w:rsid w:val="000D3087"/>
    <w:rsid w:val="000D32E7"/>
    <w:rsid w:val="000D4B0C"/>
    <w:rsid w:val="000E02D0"/>
    <w:rsid w:val="000E3DB8"/>
    <w:rsid w:val="000E5D65"/>
    <w:rsid w:val="000E60EF"/>
    <w:rsid w:val="000E68B7"/>
    <w:rsid w:val="000F32CA"/>
    <w:rsid w:val="000F6151"/>
    <w:rsid w:val="000F649F"/>
    <w:rsid w:val="00101ED6"/>
    <w:rsid w:val="001049A4"/>
    <w:rsid w:val="00106B60"/>
    <w:rsid w:val="00110631"/>
    <w:rsid w:val="00110D71"/>
    <w:rsid w:val="00114AA9"/>
    <w:rsid w:val="0011580B"/>
    <w:rsid w:val="0011646A"/>
    <w:rsid w:val="00116E95"/>
    <w:rsid w:val="00116EA3"/>
    <w:rsid w:val="00117E1E"/>
    <w:rsid w:val="001200B6"/>
    <w:rsid w:val="00130A6D"/>
    <w:rsid w:val="00131D21"/>
    <w:rsid w:val="00132EC9"/>
    <w:rsid w:val="00135BD0"/>
    <w:rsid w:val="00135DFD"/>
    <w:rsid w:val="00137BAB"/>
    <w:rsid w:val="001405E2"/>
    <w:rsid w:val="001439CE"/>
    <w:rsid w:val="00146425"/>
    <w:rsid w:val="0014672F"/>
    <w:rsid w:val="00146ADE"/>
    <w:rsid w:val="001473DB"/>
    <w:rsid w:val="00147ACA"/>
    <w:rsid w:val="00157636"/>
    <w:rsid w:val="00157F2B"/>
    <w:rsid w:val="00160D9A"/>
    <w:rsid w:val="001616DF"/>
    <w:rsid w:val="00171396"/>
    <w:rsid w:val="00172365"/>
    <w:rsid w:val="0017477C"/>
    <w:rsid w:val="001768F5"/>
    <w:rsid w:val="00176BE6"/>
    <w:rsid w:val="00177E51"/>
    <w:rsid w:val="00183989"/>
    <w:rsid w:val="00184042"/>
    <w:rsid w:val="00185832"/>
    <w:rsid w:val="00186143"/>
    <w:rsid w:val="001864F0"/>
    <w:rsid w:val="00191164"/>
    <w:rsid w:val="00197187"/>
    <w:rsid w:val="001A1872"/>
    <w:rsid w:val="001A4591"/>
    <w:rsid w:val="001A76FF"/>
    <w:rsid w:val="001B1CC9"/>
    <w:rsid w:val="001B20FD"/>
    <w:rsid w:val="001B5798"/>
    <w:rsid w:val="001B64B6"/>
    <w:rsid w:val="001C5E4E"/>
    <w:rsid w:val="001C6071"/>
    <w:rsid w:val="001D1845"/>
    <w:rsid w:val="001D4F49"/>
    <w:rsid w:val="001D7581"/>
    <w:rsid w:val="001E241B"/>
    <w:rsid w:val="001E2676"/>
    <w:rsid w:val="001E4FE7"/>
    <w:rsid w:val="001F3B60"/>
    <w:rsid w:val="001F54F5"/>
    <w:rsid w:val="001F76F4"/>
    <w:rsid w:val="001F77BC"/>
    <w:rsid w:val="0020046F"/>
    <w:rsid w:val="002009AB"/>
    <w:rsid w:val="00200E39"/>
    <w:rsid w:val="00203457"/>
    <w:rsid w:val="00203702"/>
    <w:rsid w:val="00210D2E"/>
    <w:rsid w:val="00217BFA"/>
    <w:rsid w:val="00221C4A"/>
    <w:rsid w:val="00223161"/>
    <w:rsid w:val="00223AEB"/>
    <w:rsid w:val="00225F6B"/>
    <w:rsid w:val="0022754E"/>
    <w:rsid w:val="0023232B"/>
    <w:rsid w:val="0023377B"/>
    <w:rsid w:val="002342F9"/>
    <w:rsid w:val="00236FFA"/>
    <w:rsid w:val="002512E7"/>
    <w:rsid w:val="002513A5"/>
    <w:rsid w:val="002517FA"/>
    <w:rsid w:val="00252655"/>
    <w:rsid w:val="00253904"/>
    <w:rsid w:val="002539A7"/>
    <w:rsid w:val="002549FA"/>
    <w:rsid w:val="00257521"/>
    <w:rsid w:val="00260888"/>
    <w:rsid w:val="00280F7D"/>
    <w:rsid w:val="00281690"/>
    <w:rsid w:val="00281A10"/>
    <w:rsid w:val="00282699"/>
    <w:rsid w:val="00283C58"/>
    <w:rsid w:val="00284DFE"/>
    <w:rsid w:val="002850DA"/>
    <w:rsid w:val="00290CED"/>
    <w:rsid w:val="00292924"/>
    <w:rsid w:val="0029296D"/>
    <w:rsid w:val="002A00EC"/>
    <w:rsid w:val="002A27D5"/>
    <w:rsid w:val="002A39F5"/>
    <w:rsid w:val="002A54F5"/>
    <w:rsid w:val="002A6E9A"/>
    <w:rsid w:val="002A7B19"/>
    <w:rsid w:val="002B0F7F"/>
    <w:rsid w:val="002B5F4E"/>
    <w:rsid w:val="002B6F0F"/>
    <w:rsid w:val="002C01F7"/>
    <w:rsid w:val="002C0902"/>
    <w:rsid w:val="002C3671"/>
    <w:rsid w:val="002C69FC"/>
    <w:rsid w:val="002D1F36"/>
    <w:rsid w:val="002D2558"/>
    <w:rsid w:val="002D2E3B"/>
    <w:rsid w:val="002D3493"/>
    <w:rsid w:val="002D7CA7"/>
    <w:rsid w:val="002E0BF3"/>
    <w:rsid w:val="002E3F78"/>
    <w:rsid w:val="002E46E3"/>
    <w:rsid w:val="002E4C0B"/>
    <w:rsid w:val="002F0374"/>
    <w:rsid w:val="002F1A33"/>
    <w:rsid w:val="002F23F4"/>
    <w:rsid w:val="002F3E1C"/>
    <w:rsid w:val="003029C5"/>
    <w:rsid w:val="00304BBD"/>
    <w:rsid w:val="00305BF3"/>
    <w:rsid w:val="00306551"/>
    <w:rsid w:val="00306E88"/>
    <w:rsid w:val="00312AD9"/>
    <w:rsid w:val="003145E8"/>
    <w:rsid w:val="00322C8D"/>
    <w:rsid w:val="0032541F"/>
    <w:rsid w:val="00326387"/>
    <w:rsid w:val="0033007F"/>
    <w:rsid w:val="003323B1"/>
    <w:rsid w:val="003338F6"/>
    <w:rsid w:val="00337A88"/>
    <w:rsid w:val="00342F16"/>
    <w:rsid w:val="00346724"/>
    <w:rsid w:val="003468EC"/>
    <w:rsid w:val="00347777"/>
    <w:rsid w:val="00350CF0"/>
    <w:rsid w:val="00356132"/>
    <w:rsid w:val="00360E9A"/>
    <w:rsid w:val="00371380"/>
    <w:rsid w:val="003755FD"/>
    <w:rsid w:val="0037633A"/>
    <w:rsid w:val="003765BD"/>
    <w:rsid w:val="00380C22"/>
    <w:rsid w:val="00381F11"/>
    <w:rsid w:val="0038344F"/>
    <w:rsid w:val="003868AD"/>
    <w:rsid w:val="00390085"/>
    <w:rsid w:val="00390853"/>
    <w:rsid w:val="0039219E"/>
    <w:rsid w:val="00393BAB"/>
    <w:rsid w:val="00394946"/>
    <w:rsid w:val="0039764B"/>
    <w:rsid w:val="003A01F4"/>
    <w:rsid w:val="003A6E01"/>
    <w:rsid w:val="003A709E"/>
    <w:rsid w:val="003A7E3F"/>
    <w:rsid w:val="003B26E8"/>
    <w:rsid w:val="003B32A1"/>
    <w:rsid w:val="003C11FF"/>
    <w:rsid w:val="003C37C7"/>
    <w:rsid w:val="003C427E"/>
    <w:rsid w:val="003C4EBE"/>
    <w:rsid w:val="003C756A"/>
    <w:rsid w:val="003D2C6B"/>
    <w:rsid w:val="003D3769"/>
    <w:rsid w:val="003D37F1"/>
    <w:rsid w:val="003D4447"/>
    <w:rsid w:val="003D73C1"/>
    <w:rsid w:val="003E0A1E"/>
    <w:rsid w:val="003E1AE3"/>
    <w:rsid w:val="003E4CC5"/>
    <w:rsid w:val="003E6A6D"/>
    <w:rsid w:val="003F3B55"/>
    <w:rsid w:val="003F4FDB"/>
    <w:rsid w:val="003F7D75"/>
    <w:rsid w:val="00404822"/>
    <w:rsid w:val="004060A8"/>
    <w:rsid w:val="004066B2"/>
    <w:rsid w:val="00406F0C"/>
    <w:rsid w:val="004159F7"/>
    <w:rsid w:val="00416ADF"/>
    <w:rsid w:val="0042275F"/>
    <w:rsid w:val="00422ACE"/>
    <w:rsid w:val="00423D52"/>
    <w:rsid w:val="00425BE4"/>
    <w:rsid w:val="0042733C"/>
    <w:rsid w:val="0043215C"/>
    <w:rsid w:val="0043340B"/>
    <w:rsid w:val="00435906"/>
    <w:rsid w:val="004402CA"/>
    <w:rsid w:val="0044073C"/>
    <w:rsid w:val="00441C67"/>
    <w:rsid w:val="004443CB"/>
    <w:rsid w:val="00453B2F"/>
    <w:rsid w:val="0045618F"/>
    <w:rsid w:val="00467429"/>
    <w:rsid w:val="00470A4F"/>
    <w:rsid w:val="00473358"/>
    <w:rsid w:val="00473BC5"/>
    <w:rsid w:val="004812AE"/>
    <w:rsid w:val="00482285"/>
    <w:rsid w:val="004828C2"/>
    <w:rsid w:val="00486123"/>
    <w:rsid w:val="00486837"/>
    <w:rsid w:val="0049113B"/>
    <w:rsid w:val="00491422"/>
    <w:rsid w:val="00491C03"/>
    <w:rsid w:val="00495469"/>
    <w:rsid w:val="00496BE5"/>
    <w:rsid w:val="00496DC5"/>
    <w:rsid w:val="004975F1"/>
    <w:rsid w:val="004A0A61"/>
    <w:rsid w:val="004A59C1"/>
    <w:rsid w:val="004A6E88"/>
    <w:rsid w:val="004A747E"/>
    <w:rsid w:val="004A78B1"/>
    <w:rsid w:val="004B3473"/>
    <w:rsid w:val="004B6811"/>
    <w:rsid w:val="004B7989"/>
    <w:rsid w:val="004B7BCA"/>
    <w:rsid w:val="004B7CE9"/>
    <w:rsid w:val="004B7FC4"/>
    <w:rsid w:val="004C1216"/>
    <w:rsid w:val="004C2063"/>
    <w:rsid w:val="004C34B4"/>
    <w:rsid w:val="004C6544"/>
    <w:rsid w:val="004C7AD9"/>
    <w:rsid w:val="004C7C52"/>
    <w:rsid w:val="004D01C0"/>
    <w:rsid w:val="004D1215"/>
    <w:rsid w:val="004D2232"/>
    <w:rsid w:val="004D23CB"/>
    <w:rsid w:val="004D3D67"/>
    <w:rsid w:val="004D76E5"/>
    <w:rsid w:val="004E51D5"/>
    <w:rsid w:val="004E63CC"/>
    <w:rsid w:val="004E684E"/>
    <w:rsid w:val="004E7A33"/>
    <w:rsid w:val="004F0406"/>
    <w:rsid w:val="004F2E42"/>
    <w:rsid w:val="004F330B"/>
    <w:rsid w:val="004F3D83"/>
    <w:rsid w:val="004F5BCC"/>
    <w:rsid w:val="004F633A"/>
    <w:rsid w:val="004F6D7C"/>
    <w:rsid w:val="00500BEA"/>
    <w:rsid w:val="00503305"/>
    <w:rsid w:val="00511426"/>
    <w:rsid w:val="005155A5"/>
    <w:rsid w:val="00517A7F"/>
    <w:rsid w:val="00522F28"/>
    <w:rsid w:val="0052410C"/>
    <w:rsid w:val="00524A73"/>
    <w:rsid w:val="00526360"/>
    <w:rsid w:val="00526655"/>
    <w:rsid w:val="005269C1"/>
    <w:rsid w:val="00531FDD"/>
    <w:rsid w:val="005328CF"/>
    <w:rsid w:val="005337D3"/>
    <w:rsid w:val="0053694D"/>
    <w:rsid w:val="0054016E"/>
    <w:rsid w:val="00541981"/>
    <w:rsid w:val="0054417D"/>
    <w:rsid w:val="005470E4"/>
    <w:rsid w:val="00551220"/>
    <w:rsid w:val="005566A0"/>
    <w:rsid w:val="005575C0"/>
    <w:rsid w:val="005576D1"/>
    <w:rsid w:val="005611F3"/>
    <w:rsid w:val="0056124A"/>
    <w:rsid w:val="0056146E"/>
    <w:rsid w:val="00561CDA"/>
    <w:rsid w:val="005747FA"/>
    <w:rsid w:val="00574E02"/>
    <w:rsid w:val="005764DB"/>
    <w:rsid w:val="00577D37"/>
    <w:rsid w:val="00581E5F"/>
    <w:rsid w:val="00582314"/>
    <w:rsid w:val="00583FC5"/>
    <w:rsid w:val="00587AA1"/>
    <w:rsid w:val="00590C61"/>
    <w:rsid w:val="0059347A"/>
    <w:rsid w:val="005A21A0"/>
    <w:rsid w:val="005A3260"/>
    <w:rsid w:val="005A4011"/>
    <w:rsid w:val="005A652D"/>
    <w:rsid w:val="005C0229"/>
    <w:rsid w:val="005C05A6"/>
    <w:rsid w:val="005C0EFD"/>
    <w:rsid w:val="005C38CF"/>
    <w:rsid w:val="005C5699"/>
    <w:rsid w:val="005D78EB"/>
    <w:rsid w:val="005D7B25"/>
    <w:rsid w:val="005E1A9E"/>
    <w:rsid w:val="005E1B11"/>
    <w:rsid w:val="005E4148"/>
    <w:rsid w:val="005E4A70"/>
    <w:rsid w:val="005E77A6"/>
    <w:rsid w:val="00600B15"/>
    <w:rsid w:val="00603E31"/>
    <w:rsid w:val="00604754"/>
    <w:rsid w:val="00604764"/>
    <w:rsid w:val="006068F2"/>
    <w:rsid w:val="00610F0A"/>
    <w:rsid w:val="00611CEC"/>
    <w:rsid w:val="00614EFB"/>
    <w:rsid w:val="00615AFB"/>
    <w:rsid w:val="0061603E"/>
    <w:rsid w:val="006168A9"/>
    <w:rsid w:val="00621A5A"/>
    <w:rsid w:val="00624F46"/>
    <w:rsid w:val="00626AE8"/>
    <w:rsid w:val="00626D9E"/>
    <w:rsid w:val="00627F37"/>
    <w:rsid w:val="00630A63"/>
    <w:rsid w:val="00634CF5"/>
    <w:rsid w:val="00636964"/>
    <w:rsid w:val="00640054"/>
    <w:rsid w:val="00642496"/>
    <w:rsid w:val="00644F18"/>
    <w:rsid w:val="006537D1"/>
    <w:rsid w:val="00654FD5"/>
    <w:rsid w:val="0066557C"/>
    <w:rsid w:val="006737BD"/>
    <w:rsid w:val="00673AB4"/>
    <w:rsid w:val="006758B2"/>
    <w:rsid w:val="00675ED5"/>
    <w:rsid w:val="0068131A"/>
    <w:rsid w:val="00682AA1"/>
    <w:rsid w:val="00691CC8"/>
    <w:rsid w:val="00694AF8"/>
    <w:rsid w:val="0069534C"/>
    <w:rsid w:val="00697D24"/>
    <w:rsid w:val="006A19B9"/>
    <w:rsid w:val="006A3F09"/>
    <w:rsid w:val="006A660D"/>
    <w:rsid w:val="006B0499"/>
    <w:rsid w:val="006B106E"/>
    <w:rsid w:val="006B1A1E"/>
    <w:rsid w:val="006B2C23"/>
    <w:rsid w:val="006B56CA"/>
    <w:rsid w:val="006C4E87"/>
    <w:rsid w:val="006C79C7"/>
    <w:rsid w:val="006D0819"/>
    <w:rsid w:val="006D1868"/>
    <w:rsid w:val="006D2AB5"/>
    <w:rsid w:val="006E037E"/>
    <w:rsid w:val="006E0779"/>
    <w:rsid w:val="006E7293"/>
    <w:rsid w:val="006F08BF"/>
    <w:rsid w:val="006F450B"/>
    <w:rsid w:val="006F6354"/>
    <w:rsid w:val="006F6573"/>
    <w:rsid w:val="006F6EF7"/>
    <w:rsid w:val="00701479"/>
    <w:rsid w:val="007019C7"/>
    <w:rsid w:val="0070497B"/>
    <w:rsid w:val="0071053B"/>
    <w:rsid w:val="0071105D"/>
    <w:rsid w:val="00713C32"/>
    <w:rsid w:val="007147FD"/>
    <w:rsid w:val="0072026E"/>
    <w:rsid w:val="00721C53"/>
    <w:rsid w:val="0072541D"/>
    <w:rsid w:val="00725611"/>
    <w:rsid w:val="00725760"/>
    <w:rsid w:val="0073485E"/>
    <w:rsid w:val="007377FD"/>
    <w:rsid w:val="007435F0"/>
    <w:rsid w:val="00744351"/>
    <w:rsid w:val="00747717"/>
    <w:rsid w:val="00747BC6"/>
    <w:rsid w:val="007539A9"/>
    <w:rsid w:val="007558D3"/>
    <w:rsid w:val="00757946"/>
    <w:rsid w:val="007608D0"/>
    <w:rsid w:val="00761724"/>
    <w:rsid w:val="00762A35"/>
    <w:rsid w:val="007659C9"/>
    <w:rsid w:val="0076769B"/>
    <w:rsid w:val="007702FC"/>
    <w:rsid w:val="00770330"/>
    <w:rsid w:val="0077119E"/>
    <w:rsid w:val="00781E66"/>
    <w:rsid w:val="007844F2"/>
    <w:rsid w:val="007853B9"/>
    <w:rsid w:val="00786021"/>
    <w:rsid w:val="007915F1"/>
    <w:rsid w:val="00793880"/>
    <w:rsid w:val="007956BB"/>
    <w:rsid w:val="007A052A"/>
    <w:rsid w:val="007A2AE6"/>
    <w:rsid w:val="007A66FE"/>
    <w:rsid w:val="007A7190"/>
    <w:rsid w:val="007B0B24"/>
    <w:rsid w:val="007B1006"/>
    <w:rsid w:val="007B2C6F"/>
    <w:rsid w:val="007B701D"/>
    <w:rsid w:val="007C2219"/>
    <w:rsid w:val="007C4652"/>
    <w:rsid w:val="007C5542"/>
    <w:rsid w:val="007C5E44"/>
    <w:rsid w:val="007C706C"/>
    <w:rsid w:val="007C709C"/>
    <w:rsid w:val="007D0ACF"/>
    <w:rsid w:val="007D39A2"/>
    <w:rsid w:val="007D3E33"/>
    <w:rsid w:val="007D7394"/>
    <w:rsid w:val="007E04E2"/>
    <w:rsid w:val="007E2834"/>
    <w:rsid w:val="007E3B5F"/>
    <w:rsid w:val="007E7739"/>
    <w:rsid w:val="007F0644"/>
    <w:rsid w:val="007F2F51"/>
    <w:rsid w:val="007F40EB"/>
    <w:rsid w:val="007F47A0"/>
    <w:rsid w:val="00802F58"/>
    <w:rsid w:val="00805671"/>
    <w:rsid w:val="00805907"/>
    <w:rsid w:val="00806630"/>
    <w:rsid w:val="0081255C"/>
    <w:rsid w:val="008126C8"/>
    <w:rsid w:val="00813054"/>
    <w:rsid w:val="00813ABD"/>
    <w:rsid w:val="008158C2"/>
    <w:rsid w:val="00815AF9"/>
    <w:rsid w:val="0081684E"/>
    <w:rsid w:val="00830C0E"/>
    <w:rsid w:val="00831418"/>
    <w:rsid w:val="008323B7"/>
    <w:rsid w:val="00832908"/>
    <w:rsid w:val="00832AD9"/>
    <w:rsid w:val="00832E82"/>
    <w:rsid w:val="00834D25"/>
    <w:rsid w:val="00835D41"/>
    <w:rsid w:val="00842B48"/>
    <w:rsid w:val="00844AD6"/>
    <w:rsid w:val="00845261"/>
    <w:rsid w:val="00855713"/>
    <w:rsid w:val="00855BE2"/>
    <w:rsid w:val="008579FD"/>
    <w:rsid w:val="00857EAE"/>
    <w:rsid w:val="008633CA"/>
    <w:rsid w:val="00865B75"/>
    <w:rsid w:val="008664EE"/>
    <w:rsid w:val="00867B61"/>
    <w:rsid w:val="00872861"/>
    <w:rsid w:val="00880EA0"/>
    <w:rsid w:val="00882244"/>
    <w:rsid w:val="00882499"/>
    <w:rsid w:val="00882B6F"/>
    <w:rsid w:val="00887387"/>
    <w:rsid w:val="008877C3"/>
    <w:rsid w:val="00887B72"/>
    <w:rsid w:val="00891167"/>
    <w:rsid w:val="008925D9"/>
    <w:rsid w:val="008941CA"/>
    <w:rsid w:val="00896511"/>
    <w:rsid w:val="0089696E"/>
    <w:rsid w:val="00897F7F"/>
    <w:rsid w:val="008A3254"/>
    <w:rsid w:val="008A3DA8"/>
    <w:rsid w:val="008A52C2"/>
    <w:rsid w:val="008A5BF3"/>
    <w:rsid w:val="008A6543"/>
    <w:rsid w:val="008A6DB7"/>
    <w:rsid w:val="008B0CDC"/>
    <w:rsid w:val="008B2436"/>
    <w:rsid w:val="008B2834"/>
    <w:rsid w:val="008B2AAF"/>
    <w:rsid w:val="008C46A8"/>
    <w:rsid w:val="008C52CC"/>
    <w:rsid w:val="008C5ED8"/>
    <w:rsid w:val="008C7C9A"/>
    <w:rsid w:val="008D0417"/>
    <w:rsid w:val="008D2983"/>
    <w:rsid w:val="008D52D1"/>
    <w:rsid w:val="008D69F6"/>
    <w:rsid w:val="008D7CE8"/>
    <w:rsid w:val="008D7EA4"/>
    <w:rsid w:val="008E6FA9"/>
    <w:rsid w:val="008E7258"/>
    <w:rsid w:val="008E748D"/>
    <w:rsid w:val="008F0970"/>
    <w:rsid w:val="008F338C"/>
    <w:rsid w:val="008F58C9"/>
    <w:rsid w:val="00901D10"/>
    <w:rsid w:val="0090470A"/>
    <w:rsid w:val="0091394B"/>
    <w:rsid w:val="00914E7F"/>
    <w:rsid w:val="00922E93"/>
    <w:rsid w:val="009249E0"/>
    <w:rsid w:val="009256A2"/>
    <w:rsid w:val="0092643A"/>
    <w:rsid w:val="00932853"/>
    <w:rsid w:val="00934AD9"/>
    <w:rsid w:val="00937251"/>
    <w:rsid w:val="009410F7"/>
    <w:rsid w:val="0094133D"/>
    <w:rsid w:val="00950377"/>
    <w:rsid w:val="00953247"/>
    <w:rsid w:val="0095496A"/>
    <w:rsid w:val="00957B46"/>
    <w:rsid w:val="00960B86"/>
    <w:rsid w:val="00961734"/>
    <w:rsid w:val="0096297C"/>
    <w:rsid w:val="00963EB3"/>
    <w:rsid w:val="009645D5"/>
    <w:rsid w:val="00964E16"/>
    <w:rsid w:val="009678C7"/>
    <w:rsid w:val="00973046"/>
    <w:rsid w:val="00984BBB"/>
    <w:rsid w:val="0098538A"/>
    <w:rsid w:val="00987DFF"/>
    <w:rsid w:val="009907A4"/>
    <w:rsid w:val="00993578"/>
    <w:rsid w:val="00993C05"/>
    <w:rsid w:val="00995340"/>
    <w:rsid w:val="009967DB"/>
    <w:rsid w:val="009A0F30"/>
    <w:rsid w:val="009A1B19"/>
    <w:rsid w:val="009A2270"/>
    <w:rsid w:val="009A246B"/>
    <w:rsid w:val="009A24C9"/>
    <w:rsid w:val="009A3773"/>
    <w:rsid w:val="009A7513"/>
    <w:rsid w:val="009B3A72"/>
    <w:rsid w:val="009B5F59"/>
    <w:rsid w:val="009B7F21"/>
    <w:rsid w:val="009C1E6A"/>
    <w:rsid w:val="009C284F"/>
    <w:rsid w:val="009C4482"/>
    <w:rsid w:val="009C6EAE"/>
    <w:rsid w:val="009C796C"/>
    <w:rsid w:val="009D76C6"/>
    <w:rsid w:val="009E2E87"/>
    <w:rsid w:val="009E7F41"/>
    <w:rsid w:val="009F04DC"/>
    <w:rsid w:val="009F09DF"/>
    <w:rsid w:val="009F0B85"/>
    <w:rsid w:val="009F2792"/>
    <w:rsid w:val="009F2BF6"/>
    <w:rsid w:val="009F2D92"/>
    <w:rsid w:val="009F2F5C"/>
    <w:rsid w:val="009F7716"/>
    <w:rsid w:val="00A004CD"/>
    <w:rsid w:val="00A006E4"/>
    <w:rsid w:val="00A007D1"/>
    <w:rsid w:val="00A03D61"/>
    <w:rsid w:val="00A10E32"/>
    <w:rsid w:val="00A207EA"/>
    <w:rsid w:val="00A20D9E"/>
    <w:rsid w:val="00A229B4"/>
    <w:rsid w:val="00A22BEA"/>
    <w:rsid w:val="00A25999"/>
    <w:rsid w:val="00A25BA0"/>
    <w:rsid w:val="00A3326F"/>
    <w:rsid w:val="00A33583"/>
    <w:rsid w:val="00A42642"/>
    <w:rsid w:val="00A44378"/>
    <w:rsid w:val="00A445D1"/>
    <w:rsid w:val="00A51D83"/>
    <w:rsid w:val="00A51F94"/>
    <w:rsid w:val="00A5438F"/>
    <w:rsid w:val="00A54F15"/>
    <w:rsid w:val="00A552FE"/>
    <w:rsid w:val="00A56D11"/>
    <w:rsid w:val="00A57A93"/>
    <w:rsid w:val="00A63CA8"/>
    <w:rsid w:val="00A65A9F"/>
    <w:rsid w:val="00A67401"/>
    <w:rsid w:val="00A67E5C"/>
    <w:rsid w:val="00A71803"/>
    <w:rsid w:val="00A76384"/>
    <w:rsid w:val="00A769B0"/>
    <w:rsid w:val="00A82FE3"/>
    <w:rsid w:val="00A8600D"/>
    <w:rsid w:val="00A86EF6"/>
    <w:rsid w:val="00A87FC1"/>
    <w:rsid w:val="00A90E1F"/>
    <w:rsid w:val="00A93E01"/>
    <w:rsid w:val="00A955EB"/>
    <w:rsid w:val="00A95CFD"/>
    <w:rsid w:val="00AA4839"/>
    <w:rsid w:val="00AA61EB"/>
    <w:rsid w:val="00AB06EA"/>
    <w:rsid w:val="00AB22FC"/>
    <w:rsid w:val="00AB59A4"/>
    <w:rsid w:val="00AB6B66"/>
    <w:rsid w:val="00AB73B7"/>
    <w:rsid w:val="00AC2C99"/>
    <w:rsid w:val="00AC6988"/>
    <w:rsid w:val="00AC6CD5"/>
    <w:rsid w:val="00AD2862"/>
    <w:rsid w:val="00AD293B"/>
    <w:rsid w:val="00AD33C5"/>
    <w:rsid w:val="00AD3593"/>
    <w:rsid w:val="00AD6ECB"/>
    <w:rsid w:val="00AE6541"/>
    <w:rsid w:val="00AE6DBA"/>
    <w:rsid w:val="00AE74BE"/>
    <w:rsid w:val="00AF0BAC"/>
    <w:rsid w:val="00B05E0D"/>
    <w:rsid w:val="00B073B3"/>
    <w:rsid w:val="00B10B51"/>
    <w:rsid w:val="00B125A4"/>
    <w:rsid w:val="00B14B1E"/>
    <w:rsid w:val="00B151E4"/>
    <w:rsid w:val="00B16B39"/>
    <w:rsid w:val="00B21A7E"/>
    <w:rsid w:val="00B22BED"/>
    <w:rsid w:val="00B25AA1"/>
    <w:rsid w:val="00B264A4"/>
    <w:rsid w:val="00B270C1"/>
    <w:rsid w:val="00B3548E"/>
    <w:rsid w:val="00B35D51"/>
    <w:rsid w:val="00B369CB"/>
    <w:rsid w:val="00B36CA9"/>
    <w:rsid w:val="00B429CA"/>
    <w:rsid w:val="00B43EBA"/>
    <w:rsid w:val="00B52605"/>
    <w:rsid w:val="00B548AC"/>
    <w:rsid w:val="00B55FB7"/>
    <w:rsid w:val="00B5772D"/>
    <w:rsid w:val="00B61651"/>
    <w:rsid w:val="00B628C6"/>
    <w:rsid w:val="00B65139"/>
    <w:rsid w:val="00B67465"/>
    <w:rsid w:val="00B72408"/>
    <w:rsid w:val="00B72AC6"/>
    <w:rsid w:val="00B72B4B"/>
    <w:rsid w:val="00B7686C"/>
    <w:rsid w:val="00B77CB6"/>
    <w:rsid w:val="00B82F4D"/>
    <w:rsid w:val="00B87995"/>
    <w:rsid w:val="00B90C65"/>
    <w:rsid w:val="00B916EA"/>
    <w:rsid w:val="00B94212"/>
    <w:rsid w:val="00BA18D4"/>
    <w:rsid w:val="00BA2053"/>
    <w:rsid w:val="00BA248D"/>
    <w:rsid w:val="00BA77FA"/>
    <w:rsid w:val="00BB1560"/>
    <w:rsid w:val="00BB2C4B"/>
    <w:rsid w:val="00BB3A78"/>
    <w:rsid w:val="00BB5C0D"/>
    <w:rsid w:val="00BB669C"/>
    <w:rsid w:val="00BC169B"/>
    <w:rsid w:val="00BC4F87"/>
    <w:rsid w:val="00BC61D2"/>
    <w:rsid w:val="00BC7757"/>
    <w:rsid w:val="00BD0FEB"/>
    <w:rsid w:val="00BD1192"/>
    <w:rsid w:val="00BD6846"/>
    <w:rsid w:val="00BE101B"/>
    <w:rsid w:val="00BE38D2"/>
    <w:rsid w:val="00BE7FEC"/>
    <w:rsid w:val="00BF0B78"/>
    <w:rsid w:val="00BF1C92"/>
    <w:rsid w:val="00BF2957"/>
    <w:rsid w:val="00BF4C5F"/>
    <w:rsid w:val="00BF75C2"/>
    <w:rsid w:val="00C020CE"/>
    <w:rsid w:val="00C03923"/>
    <w:rsid w:val="00C04140"/>
    <w:rsid w:val="00C049B6"/>
    <w:rsid w:val="00C05698"/>
    <w:rsid w:val="00C110DC"/>
    <w:rsid w:val="00C1114E"/>
    <w:rsid w:val="00C134F9"/>
    <w:rsid w:val="00C141F2"/>
    <w:rsid w:val="00C170F6"/>
    <w:rsid w:val="00C25D58"/>
    <w:rsid w:val="00C262C7"/>
    <w:rsid w:val="00C41F0D"/>
    <w:rsid w:val="00C45E2B"/>
    <w:rsid w:val="00C46350"/>
    <w:rsid w:val="00C46E01"/>
    <w:rsid w:val="00C47E56"/>
    <w:rsid w:val="00C50854"/>
    <w:rsid w:val="00C54BF4"/>
    <w:rsid w:val="00C57249"/>
    <w:rsid w:val="00C61865"/>
    <w:rsid w:val="00C61A80"/>
    <w:rsid w:val="00C63367"/>
    <w:rsid w:val="00C63E1B"/>
    <w:rsid w:val="00C64A20"/>
    <w:rsid w:val="00C65775"/>
    <w:rsid w:val="00C67818"/>
    <w:rsid w:val="00C74CE7"/>
    <w:rsid w:val="00C76165"/>
    <w:rsid w:val="00C7717E"/>
    <w:rsid w:val="00C81A0E"/>
    <w:rsid w:val="00C91631"/>
    <w:rsid w:val="00C927AD"/>
    <w:rsid w:val="00C94484"/>
    <w:rsid w:val="00CA1BA5"/>
    <w:rsid w:val="00CA2B20"/>
    <w:rsid w:val="00CA3A16"/>
    <w:rsid w:val="00CA4719"/>
    <w:rsid w:val="00CA53B3"/>
    <w:rsid w:val="00CB35F9"/>
    <w:rsid w:val="00CB5681"/>
    <w:rsid w:val="00CB5BDB"/>
    <w:rsid w:val="00CB63B3"/>
    <w:rsid w:val="00CC07D1"/>
    <w:rsid w:val="00CC2205"/>
    <w:rsid w:val="00CC2E9F"/>
    <w:rsid w:val="00CC30DD"/>
    <w:rsid w:val="00CC5AD8"/>
    <w:rsid w:val="00CC7B01"/>
    <w:rsid w:val="00CE0527"/>
    <w:rsid w:val="00CE0D47"/>
    <w:rsid w:val="00CE2CA4"/>
    <w:rsid w:val="00CE6F73"/>
    <w:rsid w:val="00CF0184"/>
    <w:rsid w:val="00CF3382"/>
    <w:rsid w:val="00CF41FF"/>
    <w:rsid w:val="00D01C8B"/>
    <w:rsid w:val="00D02190"/>
    <w:rsid w:val="00D05BF5"/>
    <w:rsid w:val="00D05EE5"/>
    <w:rsid w:val="00D13AE4"/>
    <w:rsid w:val="00D14A56"/>
    <w:rsid w:val="00D15529"/>
    <w:rsid w:val="00D15C97"/>
    <w:rsid w:val="00D17CCF"/>
    <w:rsid w:val="00D242F5"/>
    <w:rsid w:val="00D272F3"/>
    <w:rsid w:val="00D317CA"/>
    <w:rsid w:val="00D376C8"/>
    <w:rsid w:val="00D4067A"/>
    <w:rsid w:val="00D42422"/>
    <w:rsid w:val="00D45136"/>
    <w:rsid w:val="00D45B19"/>
    <w:rsid w:val="00D46471"/>
    <w:rsid w:val="00D55222"/>
    <w:rsid w:val="00D5567C"/>
    <w:rsid w:val="00D57411"/>
    <w:rsid w:val="00D60321"/>
    <w:rsid w:val="00D6194E"/>
    <w:rsid w:val="00D6347E"/>
    <w:rsid w:val="00D63E6A"/>
    <w:rsid w:val="00D669AA"/>
    <w:rsid w:val="00D70B04"/>
    <w:rsid w:val="00D70B4F"/>
    <w:rsid w:val="00D713C6"/>
    <w:rsid w:val="00D72E41"/>
    <w:rsid w:val="00D84D34"/>
    <w:rsid w:val="00D90EC1"/>
    <w:rsid w:val="00D91C32"/>
    <w:rsid w:val="00D95BC7"/>
    <w:rsid w:val="00D9605C"/>
    <w:rsid w:val="00DA0E9D"/>
    <w:rsid w:val="00DA6DF6"/>
    <w:rsid w:val="00DB256D"/>
    <w:rsid w:val="00DB2C1A"/>
    <w:rsid w:val="00DB2D33"/>
    <w:rsid w:val="00DB3715"/>
    <w:rsid w:val="00DB6BF3"/>
    <w:rsid w:val="00DB7049"/>
    <w:rsid w:val="00DB7566"/>
    <w:rsid w:val="00DB7C55"/>
    <w:rsid w:val="00DC00A3"/>
    <w:rsid w:val="00DC04AD"/>
    <w:rsid w:val="00DC0C0D"/>
    <w:rsid w:val="00DC4A72"/>
    <w:rsid w:val="00DD00AD"/>
    <w:rsid w:val="00DD09E3"/>
    <w:rsid w:val="00DD34AE"/>
    <w:rsid w:val="00DD3805"/>
    <w:rsid w:val="00DD5A71"/>
    <w:rsid w:val="00DE1D95"/>
    <w:rsid w:val="00DF0EFF"/>
    <w:rsid w:val="00DF334E"/>
    <w:rsid w:val="00E00D3A"/>
    <w:rsid w:val="00E0313F"/>
    <w:rsid w:val="00E04686"/>
    <w:rsid w:val="00E064C5"/>
    <w:rsid w:val="00E10B7C"/>
    <w:rsid w:val="00E112C9"/>
    <w:rsid w:val="00E1549E"/>
    <w:rsid w:val="00E16ACF"/>
    <w:rsid w:val="00E16FD3"/>
    <w:rsid w:val="00E1726C"/>
    <w:rsid w:val="00E2154E"/>
    <w:rsid w:val="00E237BE"/>
    <w:rsid w:val="00E239DB"/>
    <w:rsid w:val="00E23FB5"/>
    <w:rsid w:val="00E31A5E"/>
    <w:rsid w:val="00E34F5C"/>
    <w:rsid w:val="00E3677F"/>
    <w:rsid w:val="00E41424"/>
    <w:rsid w:val="00E4425C"/>
    <w:rsid w:val="00E467B4"/>
    <w:rsid w:val="00E478BA"/>
    <w:rsid w:val="00E50780"/>
    <w:rsid w:val="00E53CA9"/>
    <w:rsid w:val="00E53F85"/>
    <w:rsid w:val="00E55197"/>
    <w:rsid w:val="00E559B5"/>
    <w:rsid w:val="00E569D1"/>
    <w:rsid w:val="00E6026B"/>
    <w:rsid w:val="00E60C09"/>
    <w:rsid w:val="00E61377"/>
    <w:rsid w:val="00E63D8C"/>
    <w:rsid w:val="00E64B73"/>
    <w:rsid w:val="00E74C81"/>
    <w:rsid w:val="00E76059"/>
    <w:rsid w:val="00E764A8"/>
    <w:rsid w:val="00E835D4"/>
    <w:rsid w:val="00E86307"/>
    <w:rsid w:val="00E8745B"/>
    <w:rsid w:val="00E959F1"/>
    <w:rsid w:val="00E95F69"/>
    <w:rsid w:val="00E96342"/>
    <w:rsid w:val="00EA3543"/>
    <w:rsid w:val="00EA4340"/>
    <w:rsid w:val="00EA7554"/>
    <w:rsid w:val="00EA7DF2"/>
    <w:rsid w:val="00EB08B1"/>
    <w:rsid w:val="00EB454B"/>
    <w:rsid w:val="00EB59FB"/>
    <w:rsid w:val="00EB7D8F"/>
    <w:rsid w:val="00EC2056"/>
    <w:rsid w:val="00EC4704"/>
    <w:rsid w:val="00EC4EE1"/>
    <w:rsid w:val="00ED1735"/>
    <w:rsid w:val="00ED56AE"/>
    <w:rsid w:val="00ED61CB"/>
    <w:rsid w:val="00EE614E"/>
    <w:rsid w:val="00EE6A96"/>
    <w:rsid w:val="00EE76E1"/>
    <w:rsid w:val="00EF2984"/>
    <w:rsid w:val="00EF356E"/>
    <w:rsid w:val="00EF608E"/>
    <w:rsid w:val="00F00287"/>
    <w:rsid w:val="00F00680"/>
    <w:rsid w:val="00F00E2D"/>
    <w:rsid w:val="00F03E36"/>
    <w:rsid w:val="00F04A81"/>
    <w:rsid w:val="00F1014B"/>
    <w:rsid w:val="00F10613"/>
    <w:rsid w:val="00F10914"/>
    <w:rsid w:val="00F17E03"/>
    <w:rsid w:val="00F20BB4"/>
    <w:rsid w:val="00F21A70"/>
    <w:rsid w:val="00F21D03"/>
    <w:rsid w:val="00F32821"/>
    <w:rsid w:val="00F3339B"/>
    <w:rsid w:val="00F407DE"/>
    <w:rsid w:val="00F410BA"/>
    <w:rsid w:val="00F41188"/>
    <w:rsid w:val="00F4765D"/>
    <w:rsid w:val="00F51BF0"/>
    <w:rsid w:val="00F527AA"/>
    <w:rsid w:val="00F54885"/>
    <w:rsid w:val="00F54D6E"/>
    <w:rsid w:val="00F57DE0"/>
    <w:rsid w:val="00F57F63"/>
    <w:rsid w:val="00F60D22"/>
    <w:rsid w:val="00F60FF1"/>
    <w:rsid w:val="00F62FA8"/>
    <w:rsid w:val="00F63B39"/>
    <w:rsid w:val="00F67D52"/>
    <w:rsid w:val="00F73343"/>
    <w:rsid w:val="00F73A3D"/>
    <w:rsid w:val="00F7417D"/>
    <w:rsid w:val="00F7489E"/>
    <w:rsid w:val="00F77096"/>
    <w:rsid w:val="00F85A10"/>
    <w:rsid w:val="00F91BF5"/>
    <w:rsid w:val="00F91F6D"/>
    <w:rsid w:val="00F929BC"/>
    <w:rsid w:val="00F93CFB"/>
    <w:rsid w:val="00F9550F"/>
    <w:rsid w:val="00F97674"/>
    <w:rsid w:val="00FA1343"/>
    <w:rsid w:val="00FA453A"/>
    <w:rsid w:val="00FA6DD7"/>
    <w:rsid w:val="00FA7645"/>
    <w:rsid w:val="00FB12D9"/>
    <w:rsid w:val="00FB1411"/>
    <w:rsid w:val="00FB2108"/>
    <w:rsid w:val="00FB2DC5"/>
    <w:rsid w:val="00FB5726"/>
    <w:rsid w:val="00FB60EC"/>
    <w:rsid w:val="00FB6F17"/>
    <w:rsid w:val="00FB7759"/>
    <w:rsid w:val="00FB7B72"/>
    <w:rsid w:val="00FC0D55"/>
    <w:rsid w:val="00FC539A"/>
    <w:rsid w:val="00FC6173"/>
    <w:rsid w:val="00FC7F74"/>
    <w:rsid w:val="00FD09A2"/>
    <w:rsid w:val="00FD473A"/>
    <w:rsid w:val="00FE2C1C"/>
    <w:rsid w:val="00FE3B11"/>
    <w:rsid w:val="00FE5537"/>
    <w:rsid w:val="00FE77D6"/>
    <w:rsid w:val="00FF4616"/>
    <w:rsid w:val="1A1B1CBC"/>
    <w:rsid w:val="1FBF4ECA"/>
    <w:rsid w:val="215B1F2B"/>
    <w:rsid w:val="2492BFED"/>
    <w:rsid w:val="4311FC49"/>
    <w:rsid w:val="4C9028DF"/>
    <w:rsid w:val="50D9AF52"/>
    <w:rsid w:val="56058ACB"/>
    <w:rsid w:val="5FDB92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BFF2"/>
  <w15:chartTrackingRefBased/>
  <w15:docId w15:val="{49201BE6-CF53-4287-A5E7-F6E2ABFE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007D1"/>
    <w:rPr>
      <w:color w:val="0563C1" w:themeColor="hyperlink"/>
      <w:u w:val="single"/>
    </w:rPr>
  </w:style>
  <w:style w:type="character" w:styleId="Ulstomtale">
    <w:name w:val="Unresolved Mention"/>
    <w:basedOn w:val="Standardskrifttypeiafsnit"/>
    <w:uiPriority w:val="99"/>
    <w:semiHidden/>
    <w:unhideWhenUsed/>
    <w:rsid w:val="00A007D1"/>
    <w:rPr>
      <w:color w:val="605E5C"/>
      <w:shd w:val="clear" w:color="auto" w:fill="E1DFDD"/>
    </w:rPr>
  </w:style>
  <w:style w:type="paragraph" w:customStyle="1" w:styleId="paragraph">
    <w:name w:val="paragraph"/>
    <w:basedOn w:val="Normal"/>
    <w:rsid w:val="00E569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E569D1"/>
  </w:style>
  <w:style w:type="character" w:customStyle="1" w:styleId="spellingerror">
    <w:name w:val="spellingerror"/>
    <w:basedOn w:val="Standardskrifttypeiafsnit"/>
    <w:rsid w:val="00E569D1"/>
  </w:style>
  <w:style w:type="character" w:customStyle="1" w:styleId="eop">
    <w:name w:val="eop"/>
    <w:basedOn w:val="Standardskrifttypeiafsnit"/>
    <w:rsid w:val="00E569D1"/>
  </w:style>
  <w:style w:type="character" w:styleId="BesgtLink">
    <w:name w:val="FollowedHyperlink"/>
    <w:basedOn w:val="Standardskrifttypeiafsnit"/>
    <w:uiPriority w:val="99"/>
    <w:semiHidden/>
    <w:unhideWhenUsed/>
    <w:rsid w:val="00F00287"/>
    <w:rPr>
      <w:color w:val="954F72" w:themeColor="followedHyperlink"/>
      <w:u w:val="single"/>
    </w:rPr>
  </w:style>
  <w:style w:type="paragraph" w:styleId="NormalWeb">
    <w:name w:val="Normal (Web)"/>
    <w:basedOn w:val="Normal"/>
    <w:uiPriority w:val="99"/>
    <w:semiHidden/>
    <w:unhideWhenUsed/>
    <w:rsid w:val="00082A3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ntextualspellingandgrammarerror">
    <w:name w:val="contextualspellingandgrammarerror"/>
    <w:basedOn w:val="Standardskrifttypeiafsnit"/>
    <w:rsid w:val="00CC07D1"/>
  </w:style>
  <w:style w:type="character" w:customStyle="1" w:styleId="advancedproofingissue">
    <w:name w:val="advancedproofingissue"/>
    <w:basedOn w:val="Standardskrifttypeiafsnit"/>
    <w:rsid w:val="00957B46"/>
  </w:style>
  <w:style w:type="character" w:customStyle="1" w:styleId="contentcontrolboundarysink">
    <w:name w:val="contentcontrolboundarysink"/>
    <w:basedOn w:val="Standardskrifttypeiafsnit"/>
    <w:rsid w:val="00CC5AD8"/>
  </w:style>
  <w:style w:type="paragraph" w:styleId="Listeafsnit">
    <w:name w:val="List Paragraph"/>
    <w:basedOn w:val="Normal"/>
    <w:uiPriority w:val="34"/>
    <w:qFormat/>
    <w:rsid w:val="0083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120">
      <w:bodyDiv w:val="1"/>
      <w:marLeft w:val="0"/>
      <w:marRight w:val="0"/>
      <w:marTop w:val="0"/>
      <w:marBottom w:val="0"/>
      <w:divBdr>
        <w:top w:val="none" w:sz="0" w:space="0" w:color="auto"/>
        <w:left w:val="none" w:sz="0" w:space="0" w:color="auto"/>
        <w:bottom w:val="none" w:sz="0" w:space="0" w:color="auto"/>
        <w:right w:val="none" w:sz="0" w:space="0" w:color="auto"/>
      </w:divBdr>
      <w:divsChild>
        <w:div w:id="620036859">
          <w:marLeft w:val="0"/>
          <w:marRight w:val="0"/>
          <w:marTop w:val="0"/>
          <w:marBottom w:val="0"/>
          <w:divBdr>
            <w:top w:val="none" w:sz="0" w:space="0" w:color="auto"/>
            <w:left w:val="none" w:sz="0" w:space="0" w:color="auto"/>
            <w:bottom w:val="none" w:sz="0" w:space="0" w:color="auto"/>
            <w:right w:val="none" w:sz="0" w:space="0" w:color="auto"/>
          </w:divBdr>
        </w:div>
        <w:div w:id="1608274474">
          <w:marLeft w:val="0"/>
          <w:marRight w:val="0"/>
          <w:marTop w:val="0"/>
          <w:marBottom w:val="0"/>
          <w:divBdr>
            <w:top w:val="none" w:sz="0" w:space="0" w:color="auto"/>
            <w:left w:val="none" w:sz="0" w:space="0" w:color="auto"/>
            <w:bottom w:val="none" w:sz="0" w:space="0" w:color="auto"/>
            <w:right w:val="none" w:sz="0" w:space="0" w:color="auto"/>
          </w:divBdr>
        </w:div>
        <w:div w:id="962811947">
          <w:marLeft w:val="0"/>
          <w:marRight w:val="0"/>
          <w:marTop w:val="0"/>
          <w:marBottom w:val="0"/>
          <w:divBdr>
            <w:top w:val="none" w:sz="0" w:space="0" w:color="auto"/>
            <w:left w:val="none" w:sz="0" w:space="0" w:color="auto"/>
            <w:bottom w:val="none" w:sz="0" w:space="0" w:color="auto"/>
            <w:right w:val="none" w:sz="0" w:space="0" w:color="auto"/>
          </w:divBdr>
        </w:div>
        <w:div w:id="2076705859">
          <w:marLeft w:val="0"/>
          <w:marRight w:val="0"/>
          <w:marTop w:val="0"/>
          <w:marBottom w:val="0"/>
          <w:divBdr>
            <w:top w:val="none" w:sz="0" w:space="0" w:color="auto"/>
            <w:left w:val="none" w:sz="0" w:space="0" w:color="auto"/>
            <w:bottom w:val="none" w:sz="0" w:space="0" w:color="auto"/>
            <w:right w:val="none" w:sz="0" w:space="0" w:color="auto"/>
          </w:divBdr>
        </w:div>
      </w:divsChild>
    </w:div>
    <w:div w:id="165898848">
      <w:bodyDiv w:val="1"/>
      <w:marLeft w:val="0"/>
      <w:marRight w:val="0"/>
      <w:marTop w:val="0"/>
      <w:marBottom w:val="0"/>
      <w:divBdr>
        <w:top w:val="none" w:sz="0" w:space="0" w:color="auto"/>
        <w:left w:val="none" w:sz="0" w:space="0" w:color="auto"/>
        <w:bottom w:val="none" w:sz="0" w:space="0" w:color="auto"/>
        <w:right w:val="none" w:sz="0" w:space="0" w:color="auto"/>
      </w:divBdr>
      <w:divsChild>
        <w:div w:id="1085029812">
          <w:marLeft w:val="0"/>
          <w:marRight w:val="0"/>
          <w:marTop w:val="0"/>
          <w:marBottom w:val="0"/>
          <w:divBdr>
            <w:top w:val="none" w:sz="0" w:space="0" w:color="auto"/>
            <w:left w:val="none" w:sz="0" w:space="0" w:color="auto"/>
            <w:bottom w:val="none" w:sz="0" w:space="0" w:color="auto"/>
            <w:right w:val="none" w:sz="0" w:space="0" w:color="auto"/>
          </w:divBdr>
        </w:div>
        <w:div w:id="1132404269">
          <w:marLeft w:val="0"/>
          <w:marRight w:val="0"/>
          <w:marTop w:val="0"/>
          <w:marBottom w:val="0"/>
          <w:divBdr>
            <w:top w:val="none" w:sz="0" w:space="0" w:color="auto"/>
            <w:left w:val="none" w:sz="0" w:space="0" w:color="auto"/>
            <w:bottom w:val="none" w:sz="0" w:space="0" w:color="auto"/>
            <w:right w:val="none" w:sz="0" w:space="0" w:color="auto"/>
          </w:divBdr>
        </w:div>
        <w:div w:id="1112482037">
          <w:marLeft w:val="0"/>
          <w:marRight w:val="0"/>
          <w:marTop w:val="0"/>
          <w:marBottom w:val="0"/>
          <w:divBdr>
            <w:top w:val="none" w:sz="0" w:space="0" w:color="auto"/>
            <w:left w:val="none" w:sz="0" w:space="0" w:color="auto"/>
            <w:bottom w:val="none" w:sz="0" w:space="0" w:color="auto"/>
            <w:right w:val="none" w:sz="0" w:space="0" w:color="auto"/>
          </w:divBdr>
        </w:div>
        <w:div w:id="1577277907">
          <w:marLeft w:val="0"/>
          <w:marRight w:val="0"/>
          <w:marTop w:val="0"/>
          <w:marBottom w:val="0"/>
          <w:divBdr>
            <w:top w:val="none" w:sz="0" w:space="0" w:color="auto"/>
            <w:left w:val="none" w:sz="0" w:space="0" w:color="auto"/>
            <w:bottom w:val="none" w:sz="0" w:space="0" w:color="auto"/>
            <w:right w:val="none" w:sz="0" w:space="0" w:color="auto"/>
          </w:divBdr>
        </w:div>
      </w:divsChild>
    </w:div>
    <w:div w:id="344868463">
      <w:bodyDiv w:val="1"/>
      <w:marLeft w:val="0"/>
      <w:marRight w:val="0"/>
      <w:marTop w:val="0"/>
      <w:marBottom w:val="0"/>
      <w:divBdr>
        <w:top w:val="none" w:sz="0" w:space="0" w:color="auto"/>
        <w:left w:val="none" w:sz="0" w:space="0" w:color="auto"/>
        <w:bottom w:val="none" w:sz="0" w:space="0" w:color="auto"/>
        <w:right w:val="none" w:sz="0" w:space="0" w:color="auto"/>
      </w:divBdr>
      <w:divsChild>
        <w:div w:id="792988169">
          <w:marLeft w:val="0"/>
          <w:marRight w:val="0"/>
          <w:marTop w:val="0"/>
          <w:marBottom w:val="0"/>
          <w:divBdr>
            <w:top w:val="none" w:sz="0" w:space="0" w:color="auto"/>
            <w:left w:val="none" w:sz="0" w:space="0" w:color="auto"/>
            <w:bottom w:val="none" w:sz="0" w:space="0" w:color="auto"/>
            <w:right w:val="none" w:sz="0" w:space="0" w:color="auto"/>
          </w:divBdr>
        </w:div>
        <w:div w:id="404568609">
          <w:marLeft w:val="0"/>
          <w:marRight w:val="0"/>
          <w:marTop w:val="0"/>
          <w:marBottom w:val="0"/>
          <w:divBdr>
            <w:top w:val="none" w:sz="0" w:space="0" w:color="auto"/>
            <w:left w:val="none" w:sz="0" w:space="0" w:color="auto"/>
            <w:bottom w:val="none" w:sz="0" w:space="0" w:color="auto"/>
            <w:right w:val="none" w:sz="0" w:space="0" w:color="auto"/>
          </w:divBdr>
        </w:div>
      </w:divsChild>
    </w:div>
    <w:div w:id="468521936">
      <w:bodyDiv w:val="1"/>
      <w:marLeft w:val="0"/>
      <w:marRight w:val="0"/>
      <w:marTop w:val="0"/>
      <w:marBottom w:val="0"/>
      <w:divBdr>
        <w:top w:val="none" w:sz="0" w:space="0" w:color="auto"/>
        <w:left w:val="none" w:sz="0" w:space="0" w:color="auto"/>
        <w:bottom w:val="none" w:sz="0" w:space="0" w:color="auto"/>
        <w:right w:val="none" w:sz="0" w:space="0" w:color="auto"/>
      </w:divBdr>
      <w:divsChild>
        <w:div w:id="1842967139">
          <w:marLeft w:val="0"/>
          <w:marRight w:val="0"/>
          <w:marTop w:val="0"/>
          <w:marBottom w:val="0"/>
          <w:divBdr>
            <w:top w:val="none" w:sz="0" w:space="0" w:color="auto"/>
            <w:left w:val="none" w:sz="0" w:space="0" w:color="auto"/>
            <w:bottom w:val="none" w:sz="0" w:space="0" w:color="auto"/>
            <w:right w:val="none" w:sz="0" w:space="0" w:color="auto"/>
          </w:divBdr>
        </w:div>
        <w:div w:id="1556888553">
          <w:marLeft w:val="0"/>
          <w:marRight w:val="0"/>
          <w:marTop w:val="0"/>
          <w:marBottom w:val="0"/>
          <w:divBdr>
            <w:top w:val="none" w:sz="0" w:space="0" w:color="auto"/>
            <w:left w:val="none" w:sz="0" w:space="0" w:color="auto"/>
            <w:bottom w:val="none" w:sz="0" w:space="0" w:color="auto"/>
            <w:right w:val="none" w:sz="0" w:space="0" w:color="auto"/>
          </w:divBdr>
        </w:div>
        <w:div w:id="2115977025">
          <w:marLeft w:val="0"/>
          <w:marRight w:val="0"/>
          <w:marTop w:val="0"/>
          <w:marBottom w:val="0"/>
          <w:divBdr>
            <w:top w:val="none" w:sz="0" w:space="0" w:color="auto"/>
            <w:left w:val="none" w:sz="0" w:space="0" w:color="auto"/>
            <w:bottom w:val="none" w:sz="0" w:space="0" w:color="auto"/>
            <w:right w:val="none" w:sz="0" w:space="0" w:color="auto"/>
          </w:divBdr>
        </w:div>
        <w:div w:id="1512259379">
          <w:marLeft w:val="0"/>
          <w:marRight w:val="0"/>
          <w:marTop w:val="0"/>
          <w:marBottom w:val="0"/>
          <w:divBdr>
            <w:top w:val="none" w:sz="0" w:space="0" w:color="auto"/>
            <w:left w:val="none" w:sz="0" w:space="0" w:color="auto"/>
            <w:bottom w:val="none" w:sz="0" w:space="0" w:color="auto"/>
            <w:right w:val="none" w:sz="0" w:space="0" w:color="auto"/>
          </w:divBdr>
        </w:div>
      </w:divsChild>
    </w:div>
    <w:div w:id="501315277">
      <w:bodyDiv w:val="1"/>
      <w:marLeft w:val="0"/>
      <w:marRight w:val="0"/>
      <w:marTop w:val="0"/>
      <w:marBottom w:val="0"/>
      <w:divBdr>
        <w:top w:val="none" w:sz="0" w:space="0" w:color="auto"/>
        <w:left w:val="none" w:sz="0" w:space="0" w:color="auto"/>
        <w:bottom w:val="none" w:sz="0" w:space="0" w:color="auto"/>
        <w:right w:val="none" w:sz="0" w:space="0" w:color="auto"/>
      </w:divBdr>
      <w:divsChild>
        <w:div w:id="835850016">
          <w:marLeft w:val="0"/>
          <w:marRight w:val="0"/>
          <w:marTop w:val="0"/>
          <w:marBottom w:val="0"/>
          <w:divBdr>
            <w:top w:val="none" w:sz="0" w:space="0" w:color="auto"/>
            <w:left w:val="none" w:sz="0" w:space="0" w:color="auto"/>
            <w:bottom w:val="none" w:sz="0" w:space="0" w:color="auto"/>
            <w:right w:val="none" w:sz="0" w:space="0" w:color="auto"/>
          </w:divBdr>
        </w:div>
        <w:div w:id="1396390982">
          <w:marLeft w:val="0"/>
          <w:marRight w:val="0"/>
          <w:marTop w:val="0"/>
          <w:marBottom w:val="0"/>
          <w:divBdr>
            <w:top w:val="none" w:sz="0" w:space="0" w:color="auto"/>
            <w:left w:val="none" w:sz="0" w:space="0" w:color="auto"/>
            <w:bottom w:val="none" w:sz="0" w:space="0" w:color="auto"/>
            <w:right w:val="none" w:sz="0" w:space="0" w:color="auto"/>
          </w:divBdr>
        </w:div>
        <w:div w:id="1566645251">
          <w:marLeft w:val="0"/>
          <w:marRight w:val="0"/>
          <w:marTop w:val="0"/>
          <w:marBottom w:val="0"/>
          <w:divBdr>
            <w:top w:val="none" w:sz="0" w:space="0" w:color="auto"/>
            <w:left w:val="none" w:sz="0" w:space="0" w:color="auto"/>
            <w:bottom w:val="none" w:sz="0" w:space="0" w:color="auto"/>
            <w:right w:val="none" w:sz="0" w:space="0" w:color="auto"/>
          </w:divBdr>
        </w:div>
        <w:div w:id="972366716">
          <w:marLeft w:val="0"/>
          <w:marRight w:val="0"/>
          <w:marTop w:val="0"/>
          <w:marBottom w:val="0"/>
          <w:divBdr>
            <w:top w:val="none" w:sz="0" w:space="0" w:color="auto"/>
            <w:left w:val="none" w:sz="0" w:space="0" w:color="auto"/>
            <w:bottom w:val="none" w:sz="0" w:space="0" w:color="auto"/>
            <w:right w:val="none" w:sz="0" w:space="0" w:color="auto"/>
          </w:divBdr>
        </w:div>
        <w:div w:id="1620574230">
          <w:marLeft w:val="0"/>
          <w:marRight w:val="0"/>
          <w:marTop w:val="0"/>
          <w:marBottom w:val="0"/>
          <w:divBdr>
            <w:top w:val="none" w:sz="0" w:space="0" w:color="auto"/>
            <w:left w:val="none" w:sz="0" w:space="0" w:color="auto"/>
            <w:bottom w:val="none" w:sz="0" w:space="0" w:color="auto"/>
            <w:right w:val="none" w:sz="0" w:space="0" w:color="auto"/>
          </w:divBdr>
        </w:div>
        <w:div w:id="1560674658">
          <w:marLeft w:val="0"/>
          <w:marRight w:val="0"/>
          <w:marTop w:val="0"/>
          <w:marBottom w:val="0"/>
          <w:divBdr>
            <w:top w:val="none" w:sz="0" w:space="0" w:color="auto"/>
            <w:left w:val="none" w:sz="0" w:space="0" w:color="auto"/>
            <w:bottom w:val="none" w:sz="0" w:space="0" w:color="auto"/>
            <w:right w:val="none" w:sz="0" w:space="0" w:color="auto"/>
          </w:divBdr>
        </w:div>
        <w:div w:id="140467242">
          <w:marLeft w:val="0"/>
          <w:marRight w:val="0"/>
          <w:marTop w:val="0"/>
          <w:marBottom w:val="0"/>
          <w:divBdr>
            <w:top w:val="none" w:sz="0" w:space="0" w:color="auto"/>
            <w:left w:val="none" w:sz="0" w:space="0" w:color="auto"/>
            <w:bottom w:val="none" w:sz="0" w:space="0" w:color="auto"/>
            <w:right w:val="none" w:sz="0" w:space="0" w:color="auto"/>
          </w:divBdr>
        </w:div>
        <w:div w:id="1362586422">
          <w:marLeft w:val="0"/>
          <w:marRight w:val="0"/>
          <w:marTop w:val="0"/>
          <w:marBottom w:val="0"/>
          <w:divBdr>
            <w:top w:val="none" w:sz="0" w:space="0" w:color="auto"/>
            <w:left w:val="none" w:sz="0" w:space="0" w:color="auto"/>
            <w:bottom w:val="none" w:sz="0" w:space="0" w:color="auto"/>
            <w:right w:val="none" w:sz="0" w:space="0" w:color="auto"/>
          </w:divBdr>
        </w:div>
        <w:div w:id="396901822">
          <w:marLeft w:val="0"/>
          <w:marRight w:val="0"/>
          <w:marTop w:val="0"/>
          <w:marBottom w:val="0"/>
          <w:divBdr>
            <w:top w:val="none" w:sz="0" w:space="0" w:color="auto"/>
            <w:left w:val="none" w:sz="0" w:space="0" w:color="auto"/>
            <w:bottom w:val="none" w:sz="0" w:space="0" w:color="auto"/>
            <w:right w:val="none" w:sz="0" w:space="0" w:color="auto"/>
          </w:divBdr>
        </w:div>
        <w:div w:id="1000736632">
          <w:marLeft w:val="0"/>
          <w:marRight w:val="0"/>
          <w:marTop w:val="0"/>
          <w:marBottom w:val="0"/>
          <w:divBdr>
            <w:top w:val="none" w:sz="0" w:space="0" w:color="auto"/>
            <w:left w:val="none" w:sz="0" w:space="0" w:color="auto"/>
            <w:bottom w:val="none" w:sz="0" w:space="0" w:color="auto"/>
            <w:right w:val="none" w:sz="0" w:space="0" w:color="auto"/>
          </w:divBdr>
        </w:div>
        <w:div w:id="510606555">
          <w:marLeft w:val="0"/>
          <w:marRight w:val="0"/>
          <w:marTop w:val="0"/>
          <w:marBottom w:val="0"/>
          <w:divBdr>
            <w:top w:val="none" w:sz="0" w:space="0" w:color="auto"/>
            <w:left w:val="none" w:sz="0" w:space="0" w:color="auto"/>
            <w:bottom w:val="none" w:sz="0" w:space="0" w:color="auto"/>
            <w:right w:val="none" w:sz="0" w:space="0" w:color="auto"/>
          </w:divBdr>
        </w:div>
        <w:div w:id="698511829">
          <w:marLeft w:val="0"/>
          <w:marRight w:val="0"/>
          <w:marTop w:val="0"/>
          <w:marBottom w:val="0"/>
          <w:divBdr>
            <w:top w:val="none" w:sz="0" w:space="0" w:color="auto"/>
            <w:left w:val="none" w:sz="0" w:space="0" w:color="auto"/>
            <w:bottom w:val="none" w:sz="0" w:space="0" w:color="auto"/>
            <w:right w:val="none" w:sz="0" w:space="0" w:color="auto"/>
          </w:divBdr>
        </w:div>
      </w:divsChild>
    </w:div>
    <w:div w:id="730881636">
      <w:bodyDiv w:val="1"/>
      <w:marLeft w:val="0"/>
      <w:marRight w:val="0"/>
      <w:marTop w:val="0"/>
      <w:marBottom w:val="0"/>
      <w:divBdr>
        <w:top w:val="none" w:sz="0" w:space="0" w:color="auto"/>
        <w:left w:val="none" w:sz="0" w:space="0" w:color="auto"/>
        <w:bottom w:val="none" w:sz="0" w:space="0" w:color="auto"/>
        <w:right w:val="none" w:sz="0" w:space="0" w:color="auto"/>
      </w:divBdr>
      <w:divsChild>
        <w:div w:id="543566580">
          <w:marLeft w:val="0"/>
          <w:marRight w:val="0"/>
          <w:marTop w:val="0"/>
          <w:marBottom w:val="0"/>
          <w:divBdr>
            <w:top w:val="none" w:sz="0" w:space="0" w:color="auto"/>
            <w:left w:val="none" w:sz="0" w:space="0" w:color="auto"/>
            <w:bottom w:val="none" w:sz="0" w:space="0" w:color="auto"/>
            <w:right w:val="none" w:sz="0" w:space="0" w:color="auto"/>
          </w:divBdr>
        </w:div>
        <w:div w:id="1748184182">
          <w:marLeft w:val="0"/>
          <w:marRight w:val="0"/>
          <w:marTop w:val="0"/>
          <w:marBottom w:val="0"/>
          <w:divBdr>
            <w:top w:val="none" w:sz="0" w:space="0" w:color="auto"/>
            <w:left w:val="none" w:sz="0" w:space="0" w:color="auto"/>
            <w:bottom w:val="none" w:sz="0" w:space="0" w:color="auto"/>
            <w:right w:val="none" w:sz="0" w:space="0" w:color="auto"/>
          </w:divBdr>
        </w:div>
        <w:div w:id="1142693094">
          <w:marLeft w:val="0"/>
          <w:marRight w:val="0"/>
          <w:marTop w:val="0"/>
          <w:marBottom w:val="0"/>
          <w:divBdr>
            <w:top w:val="none" w:sz="0" w:space="0" w:color="auto"/>
            <w:left w:val="none" w:sz="0" w:space="0" w:color="auto"/>
            <w:bottom w:val="none" w:sz="0" w:space="0" w:color="auto"/>
            <w:right w:val="none" w:sz="0" w:space="0" w:color="auto"/>
          </w:divBdr>
        </w:div>
      </w:divsChild>
    </w:div>
    <w:div w:id="771900753">
      <w:bodyDiv w:val="1"/>
      <w:marLeft w:val="0"/>
      <w:marRight w:val="0"/>
      <w:marTop w:val="0"/>
      <w:marBottom w:val="0"/>
      <w:divBdr>
        <w:top w:val="none" w:sz="0" w:space="0" w:color="auto"/>
        <w:left w:val="none" w:sz="0" w:space="0" w:color="auto"/>
        <w:bottom w:val="none" w:sz="0" w:space="0" w:color="auto"/>
        <w:right w:val="none" w:sz="0" w:space="0" w:color="auto"/>
      </w:divBdr>
      <w:divsChild>
        <w:div w:id="410199803">
          <w:marLeft w:val="0"/>
          <w:marRight w:val="0"/>
          <w:marTop w:val="0"/>
          <w:marBottom w:val="0"/>
          <w:divBdr>
            <w:top w:val="none" w:sz="0" w:space="0" w:color="auto"/>
            <w:left w:val="none" w:sz="0" w:space="0" w:color="auto"/>
            <w:bottom w:val="none" w:sz="0" w:space="0" w:color="auto"/>
            <w:right w:val="none" w:sz="0" w:space="0" w:color="auto"/>
          </w:divBdr>
        </w:div>
        <w:div w:id="289867069">
          <w:marLeft w:val="0"/>
          <w:marRight w:val="0"/>
          <w:marTop w:val="0"/>
          <w:marBottom w:val="0"/>
          <w:divBdr>
            <w:top w:val="none" w:sz="0" w:space="0" w:color="auto"/>
            <w:left w:val="none" w:sz="0" w:space="0" w:color="auto"/>
            <w:bottom w:val="none" w:sz="0" w:space="0" w:color="auto"/>
            <w:right w:val="none" w:sz="0" w:space="0" w:color="auto"/>
          </w:divBdr>
        </w:div>
        <w:div w:id="2710852">
          <w:marLeft w:val="0"/>
          <w:marRight w:val="0"/>
          <w:marTop w:val="0"/>
          <w:marBottom w:val="0"/>
          <w:divBdr>
            <w:top w:val="none" w:sz="0" w:space="0" w:color="auto"/>
            <w:left w:val="none" w:sz="0" w:space="0" w:color="auto"/>
            <w:bottom w:val="none" w:sz="0" w:space="0" w:color="auto"/>
            <w:right w:val="none" w:sz="0" w:space="0" w:color="auto"/>
          </w:divBdr>
        </w:div>
      </w:divsChild>
    </w:div>
    <w:div w:id="826551602">
      <w:bodyDiv w:val="1"/>
      <w:marLeft w:val="0"/>
      <w:marRight w:val="0"/>
      <w:marTop w:val="0"/>
      <w:marBottom w:val="0"/>
      <w:divBdr>
        <w:top w:val="none" w:sz="0" w:space="0" w:color="auto"/>
        <w:left w:val="none" w:sz="0" w:space="0" w:color="auto"/>
        <w:bottom w:val="none" w:sz="0" w:space="0" w:color="auto"/>
        <w:right w:val="none" w:sz="0" w:space="0" w:color="auto"/>
      </w:divBdr>
    </w:div>
    <w:div w:id="844318931">
      <w:bodyDiv w:val="1"/>
      <w:marLeft w:val="0"/>
      <w:marRight w:val="0"/>
      <w:marTop w:val="0"/>
      <w:marBottom w:val="0"/>
      <w:divBdr>
        <w:top w:val="none" w:sz="0" w:space="0" w:color="auto"/>
        <w:left w:val="none" w:sz="0" w:space="0" w:color="auto"/>
        <w:bottom w:val="none" w:sz="0" w:space="0" w:color="auto"/>
        <w:right w:val="none" w:sz="0" w:space="0" w:color="auto"/>
      </w:divBdr>
      <w:divsChild>
        <w:div w:id="1066799640">
          <w:marLeft w:val="0"/>
          <w:marRight w:val="0"/>
          <w:marTop w:val="0"/>
          <w:marBottom w:val="0"/>
          <w:divBdr>
            <w:top w:val="none" w:sz="0" w:space="0" w:color="auto"/>
            <w:left w:val="none" w:sz="0" w:space="0" w:color="auto"/>
            <w:bottom w:val="none" w:sz="0" w:space="0" w:color="auto"/>
            <w:right w:val="none" w:sz="0" w:space="0" w:color="auto"/>
          </w:divBdr>
        </w:div>
        <w:div w:id="823742190">
          <w:marLeft w:val="0"/>
          <w:marRight w:val="0"/>
          <w:marTop w:val="0"/>
          <w:marBottom w:val="0"/>
          <w:divBdr>
            <w:top w:val="none" w:sz="0" w:space="0" w:color="auto"/>
            <w:left w:val="none" w:sz="0" w:space="0" w:color="auto"/>
            <w:bottom w:val="none" w:sz="0" w:space="0" w:color="auto"/>
            <w:right w:val="none" w:sz="0" w:space="0" w:color="auto"/>
          </w:divBdr>
        </w:div>
        <w:div w:id="269246515">
          <w:marLeft w:val="0"/>
          <w:marRight w:val="0"/>
          <w:marTop w:val="0"/>
          <w:marBottom w:val="0"/>
          <w:divBdr>
            <w:top w:val="none" w:sz="0" w:space="0" w:color="auto"/>
            <w:left w:val="none" w:sz="0" w:space="0" w:color="auto"/>
            <w:bottom w:val="none" w:sz="0" w:space="0" w:color="auto"/>
            <w:right w:val="none" w:sz="0" w:space="0" w:color="auto"/>
          </w:divBdr>
        </w:div>
        <w:div w:id="577402108">
          <w:marLeft w:val="0"/>
          <w:marRight w:val="0"/>
          <w:marTop w:val="0"/>
          <w:marBottom w:val="0"/>
          <w:divBdr>
            <w:top w:val="none" w:sz="0" w:space="0" w:color="auto"/>
            <w:left w:val="none" w:sz="0" w:space="0" w:color="auto"/>
            <w:bottom w:val="none" w:sz="0" w:space="0" w:color="auto"/>
            <w:right w:val="none" w:sz="0" w:space="0" w:color="auto"/>
          </w:divBdr>
        </w:div>
        <w:div w:id="343675204">
          <w:marLeft w:val="0"/>
          <w:marRight w:val="0"/>
          <w:marTop w:val="0"/>
          <w:marBottom w:val="0"/>
          <w:divBdr>
            <w:top w:val="none" w:sz="0" w:space="0" w:color="auto"/>
            <w:left w:val="none" w:sz="0" w:space="0" w:color="auto"/>
            <w:bottom w:val="none" w:sz="0" w:space="0" w:color="auto"/>
            <w:right w:val="none" w:sz="0" w:space="0" w:color="auto"/>
          </w:divBdr>
        </w:div>
        <w:div w:id="2005469784">
          <w:marLeft w:val="0"/>
          <w:marRight w:val="0"/>
          <w:marTop w:val="0"/>
          <w:marBottom w:val="0"/>
          <w:divBdr>
            <w:top w:val="none" w:sz="0" w:space="0" w:color="auto"/>
            <w:left w:val="none" w:sz="0" w:space="0" w:color="auto"/>
            <w:bottom w:val="none" w:sz="0" w:space="0" w:color="auto"/>
            <w:right w:val="none" w:sz="0" w:space="0" w:color="auto"/>
          </w:divBdr>
        </w:div>
        <w:div w:id="1343318012">
          <w:marLeft w:val="0"/>
          <w:marRight w:val="0"/>
          <w:marTop w:val="0"/>
          <w:marBottom w:val="0"/>
          <w:divBdr>
            <w:top w:val="none" w:sz="0" w:space="0" w:color="auto"/>
            <w:left w:val="none" w:sz="0" w:space="0" w:color="auto"/>
            <w:bottom w:val="none" w:sz="0" w:space="0" w:color="auto"/>
            <w:right w:val="none" w:sz="0" w:space="0" w:color="auto"/>
          </w:divBdr>
        </w:div>
        <w:div w:id="1393381172">
          <w:marLeft w:val="0"/>
          <w:marRight w:val="0"/>
          <w:marTop w:val="0"/>
          <w:marBottom w:val="0"/>
          <w:divBdr>
            <w:top w:val="none" w:sz="0" w:space="0" w:color="auto"/>
            <w:left w:val="none" w:sz="0" w:space="0" w:color="auto"/>
            <w:bottom w:val="none" w:sz="0" w:space="0" w:color="auto"/>
            <w:right w:val="none" w:sz="0" w:space="0" w:color="auto"/>
          </w:divBdr>
        </w:div>
        <w:div w:id="428160624">
          <w:marLeft w:val="0"/>
          <w:marRight w:val="0"/>
          <w:marTop w:val="0"/>
          <w:marBottom w:val="0"/>
          <w:divBdr>
            <w:top w:val="none" w:sz="0" w:space="0" w:color="auto"/>
            <w:left w:val="none" w:sz="0" w:space="0" w:color="auto"/>
            <w:bottom w:val="none" w:sz="0" w:space="0" w:color="auto"/>
            <w:right w:val="none" w:sz="0" w:space="0" w:color="auto"/>
          </w:divBdr>
        </w:div>
        <w:div w:id="243221984">
          <w:marLeft w:val="0"/>
          <w:marRight w:val="0"/>
          <w:marTop w:val="0"/>
          <w:marBottom w:val="0"/>
          <w:divBdr>
            <w:top w:val="none" w:sz="0" w:space="0" w:color="auto"/>
            <w:left w:val="none" w:sz="0" w:space="0" w:color="auto"/>
            <w:bottom w:val="none" w:sz="0" w:space="0" w:color="auto"/>
            <w:right w:val="none" w:sz="0" w:space="0" w:color="auto"/>
          </w:divBdr>
        </w:div>
        <w:div w:id="992760870">
          <w:marLeft w:val="0"/>
          <w:marRight w:val="0"/>
          <w:marTop w:val="0"/>
          <w:marBottom w:val="0"/>
          <w:divBdr>
            <w:top w:val="none" w:sz="0" w:space="0" w:color="auto"/>
            <w:left w:val="none" w:sz="0" w:space="0" w:color="auto"/>
            <w:bottom w:val="none" w:sz="0" w:space="0" w:color="auto"/>
            <w:right w:val="none" w:sz="0" w:space="0" w:color="auto"/>
          </w:divBdr>
        </w:div>
        <w:div w:id="1361320559">
          <w:marLeft w:val="0"/>
          <w:marRight w:val="0"/>
          <w:marTop w:val="0"/>
          <w:marBottom w:val="0"/>
          <w:divBdr>
            <w:top w:val="none" w:sz="0" w:space="0" w:color="auto"/>
            <w:left w:val="none" w:sz="0" w:space="0" w:color="auto"/>
            <w:bottom w:val="none" w:sz="0" w:space="0" w:color="auto"/>
            <w:right w:val="none" w:sz="0" w:space="0" w:color="auto"/>
          </w:divBdr>
        </w:div>
      </w:divsChild>
    </w:div>
    <w:div w:id="988822169">
      <w:bodyDiv w:val="1"/>
      <w:marLeft w:val="0"/>
      <w:marRight w:val="0"/>
      <w:marTop w:val="0"/>
      <w:marBottom w:val="0"/>
      <w:divBdr>
        <w:top w:val="none" w:sz="0" w:space="0" w:color="auto"/>
        <w:left w:val="none" w:sz="0" w:space="0" w:color="auto"/>
        <w:bottom w:val="none" w:sz="0" w:space="0" w:color="auto"/>
        <w:right w:val="none" w:sz="0" w:space="0" w:color="auto"/>
      </w:divBdr>
      <w:divsChild>
        <w:div w:id="821384337">
          <w:marLeft w:val="0"/>
          <w:marRight w:val="0"/>
          <w:marTop w:val="0"/>
          <w:marBottom w:val="0"/>
          <w:divBdr>
            <w:top w:val="none" w:sz="0" w:space="0" w:color="auto"/>
            <w:left w:val="none" w:sz="0" w:space="0" w:color="auto"/>
            <w:bottom w:val="none" w:sz="0" w:space="0" w:color="auto"/>
            <w:right w:val="none" w:sz="0" w:space="0" w:color="auto"/>
          </w:divBdr>
        </w:div>
        <w:div w:id="1458908328">
          <w:marLeft w:val="0"/>
          <w:marRight w:val="0"/>
          <w:marTop w:val="0"/>
          <w:marBottom w:val="0"/>
          <w:divBdr>
            <w:top w:val="none" w:sz="0" w:space="0" w:color="auto"/>
            <w:left w:val="none" w:sz="0" w:space="0" w:color="auto"/>
            <w:bottom w:val="none" w:sz="0" w:space="0" w:color="auto"/>
            <w:right w:val="none" w:sz="0" w:space="0" w:color="auto"/>
          </w:divBdr>
        </w:div>
        <w:div w:id="1259170792">
          <w:marLeft w:val="0"/>
          <w:marRight w:val="0"/>
          <w:marTop w:val="0"/>
          <w:marBottom w:val="0"/>
          <w:divBdr>
            <w:top w:val="none" w:sz="0" w:space="0" w:color="auto"/>
            <w:left w:val="none" w:sz="0" w:space="0" w:color="auto"/>
            <w:bottom w:val="none" w:sz="0" w:space="0" w:color="auto"/>
            <w:right w:val="none" w:sz="0" w:space="0" w:color="auto"/>
          </w:divBdr>
        </w:div>
      </w:divsChild>
    </w:div>
    <w:div w:id="1040322925">
      <w:bodyDiv w:val="1"/>
      <w:marLeft w:val="0"/>
      <w:marRight w:val="0"/>
      <w:marTop w:val="0"/>
      <w:marBottom w:val="0"/>
      <w:divBdr>
        <w:top w:val="none" w:sz="0" w:space="0" w:color="auto"/>
        <w:left w:val="none" w:sz="0" w:space="0" w:color="auto"/>
        <w:bottom w:val="none" w:sz="0" w:space="0" w:color="auto"/>
        <w:right w:val="none" w:sz="0" w:space="0" w:color="auto"/>
      </w:divBdr>
      <w:divsChild>
        <w:div w:id="82452880">
          <w:marLeft w:val="0"/>
          <w:marRight w:val="0"/>
          <w:marTop w:val="0"/>
          <w:marBottom w:val="0"/>
          <w:divBdr>
            <w:top w:val="none" w:sz="0" w:space="0" w:color="auto"/>
            <w:left w:val="none" w:sz="0" w:space="0" w:color="auto"/>
            <w:bottom w:val="none" w:sz="0" w:space="0" w:color="auto"/>
            <w:right w:val="none" w:sz="0" w:space="0" w:color="auto"/>
          </w:divBdr>
        </w:div>
        <w:div w:id="580259334">
          <w:marLeft w:val="0"/>
          <w:marRight w:val="0"/>
          <w:marTop w:val="0"/>
          <w:marBottom w:val="0"/>
          <w:divBdr>
            <w:top w:val="none" w:sz="0" w:space="0" w:color="auto"/>
            <w:left w:val="none" w:sz="0" w:space="0" w:color="auto"/>
            <w:bottom w:val="none" w:sz="0" w:space="0" w:color="auto"/>
            <w:right w:val="none" w:sz="0" w:space="0" w:color="auto"/>
          </w:divBdr>
        </w:div>
        <w:div w:id="2075623364">
          <w:marLeft w:val="0"/>
          <w:marRight w:val="0"/>
          <w:marTop w:val="0"/>
          <w:marBottom w:val="0"/>
          <w:divBdr>
            <w:top w:val="none" w:sz="0" w:space="0" w:color="auto"/>
            <w:left w:val="none" w:sz="0" w:space="0" w:color="auto"/>
            <w:bottom w:val="none" w:sz="0" w:space="0" w:color="auto"/>
            <w:right w:val="none" w:sz="0" w:space="0" w:color="auto"/>
          </w:divBdr>
        </w:div>
      </w:divsChild>
    </w:div>
    <w:div w:id="1271665531">
      <w:bodyDiv w:val="1"/>
      <w:marLeft w:val="0"/>
      <w:marRight w:val="0"/>
      <w:marTop w:val="0"/>
      <w:marBottom w:val="0"/>
      <w:divBdr>
        <w:top w:val="none" w:sz="0" w:space="0" w:color="auto"/>
        <w:left w:val="none" w:sz="0" w:space="0" w:color="auto"/>
        <w:bottom w:val="none" w:sz="0" w:space="0" w:color="auto"/>
        <w:right w:val="none" w:sz="0" w:space="0" w:color="auto"/>
      </w:divBdr>
      <w:divsChild>
        <w:div w:id="315112448">
          <w:marLeft w:val="0"/>
          <w:marRight w:val="0"/>
          <w:marTop w:val="0"/>
          <w:marBottom w:val="0"/>
          <w:divBdr>
            <w:top w:val="none" w:sz="0" w:space="0" w:color="auto"/>
            <w:left w:val="none" w:sz="0" w:space="0" w:color="auto"/>
            <w:bottom w:val="none" w:sz="0" w:space="0" w:color="auto"/>
            <w:right w:val="none" w:sz="0" w:space="0" w:color="auto"/>
          </w:divBdr>
        </w:div>
        <w:div w:id="1948657588">
          <w:marLeft w:val="0"/>
          <w:marRight w:val="0"/>
          <w:marTop w:val="0"/>
          <w:marBottom w:val="0"/>
          <w:divBdr>
            <w:top w:val="none" w:sz="0" w:space="0" w:color="auto"/>
            <w:left w:val="none" w:sz="0" w:space="0" w:color="auto"/>
            <w:bottom w:val="none" w:sz="0" w:space="0" w:color="auto"/>
            <w:right w:val="none" w:sz="0" w:space="0" w:color="auto"/>
          </w:divBdr>
        </w:div>
        <w:div w:id="1069425450">
          <w:marLeft w:val="0"/>
          <w:marRight w:val="0"/>
          <w:marTop w:val="0"/>
          <w:marBottom w:val="0"/>
          <w:divBdr>
            <w:top w:val="none" w:sz="0" w:space="0" w:color="auto"/>
            <w:left w:val="none" w:sz="0" w:space="0" w:color="auto"/>
            <w:bottom w:val="none" w:sz="0" w:space="0" w:color="auto"/>
            <w:right w:val="none" w:sz="0" w:space="0" w:color="auto"/>
          </w:divBdr>
        </w:div>
        <w:div w:id="155536736">
          <w:marLeft w:val="0"/>
          <w:marRight w:val="0"/>
          <w:marTop w:val="0"/>
          <w:marBottom w:val="0"/>
          <w:divBdr>
            <w:top w:val="none" w:sz="0" w:space="0" w:color="auto"/>
            <w:left w:val="none" w:sz="0" w:space="0" w:color="auto"/>
            <w:bottom w:val="none" w:sz="0" w:space="0" w:color="auto"/>
            <w:right w:val="none" w:sz="0" w:space="0" w:color="auto"/>
          </w:divBdr>
        </w:div>
        <w:div w:id="148593833">
          <w:marLeft w:val="0"/>
          <w:marRight w:val="0"/>
          <w:marTop w:val="0"/>
          <w:marBottom w:val="0"/>
          <w:divBdr>
            <w:top w:val="none" w:sz="0" w:space="0" w:color="auto"/>
            <w:left w:val="none" w:sz="0" w:space="0" w:color="auto"/>
            <w:bottom w:val="none" w:sz="0" w:space="0" w:color="auto"/>
            <w:right w:val="none" w:sz="0" w:space="0" w:color="auto"/>
          </w:divBdr>
        </w:div>
        <w:div w:id="1634629230">
          <w:marLeft w:val="0"/>
          <w:marRight w:val="0"/>
          <w:marTop w:val="0"/>
          <w:marBottom w:val="0"/>
          <w:divBdr>
            <w:top w:val="none" w:sz="0" w:space="0" w:color="auto"/>
            <w:left w:val="none" w:sz="0" w:space="0" w:color="auto"/>
            <w:bottom w:val="none" w:sz="0" w:space="0" w:color="auto"/>
            <w:right w:val="none" w:sz="0" w:space="0" w:color="auto"/>
          </w:divBdr>
        </w:div>
        <w:div w:id="1953245332">
          <w:marLeft w:val="0"/>
          <w:marRight w:val="0"/>
          <w:marTop w:val="0"/>
          <w:marBottom w:val="0"/>
          <w:divBdr>
            <w:top w:val="none" w:sz="0" w:space="0" w:color="auto"/>
            <w:left w:val="none" w:sz="0" w:space="0" w:color="auto"/>
            <w:bottom w:val="none" w:sz="0" w:space="0" w:color="auto"/>
            <w:right w:val="none" w:sz="0" w:space="0" w:color="auto"/>
          </w:divBdr>
        </w:div>
        <w:div w:id="947737118">
          <w:marLeft w:val="0"/>
          <w:marRight w:val="0"/>
          <w:marTop w:val="0"/>
          <w:marBottom w:val="0"/>
          <w:divBdr>
            <w:top w:val="none" w:sz="0" w:space="0" w:color="auto"/>
            <w:left w:val="none" w:sz="0" w:space="0" w:color="auto"/>
            <w:bottom w:val="none" w:sz="0" w:space="0" w:color="auto"/>
            <w:right w:val="none" w:sz="0" w:space="0" w:color="auto"/>
          </w:divBdr>
        </w:div>
        <w:div w:id="1842506740">
          <w:marLeft w:val="0"/>
          <w:marRight w:val="0"/>
          <w:marTop w:val="0"/>
          <w:marBottom w:val="0"/>
          <w:divBdr>
            <w:top w:val="none" w:sz="0" w:space="0" w:color="auto"/>
            <w:left w:val="none" w:sz="0" w:space="0" w:color="auto"/>
            <w:bottom w:val="none" w:sz="0" w:space="0" w:color="auto"/>
            <w:right w:val="none" w:sz="0" w:space="0" w:color="auto"/>
          </w:divBdr>
        </w:div>
        <w:div w:id="604536649">
          <w:marLeft w:val="0"/>
          <w:marRight w:val="0"/>
          <w:marTop w:val="0"/>
          <w:marBottom w:val="0"/>
          <w:divBdr>
            <w:top w:val="none" w:sz="0" w:space="0" w:color="auto"/>
            <w:left w:val="none" w:sz="0" w:space="0" w:color="auto"/>
            <w:bottom w:val="none" w:sz="0" w:space="0" w:color="auto"/>
            <w:right w:val="none" w:sz="0" w:space="0" w:color="auto"/>
          </w:divBdr>
        </w:div>
      </w:divsChild>
    </w:div>
    <w:div w:id="1318847573">
      <w:bodyDiv w:val="1"/>
      <w:marLeft w:val="0"/>
      <w:marRight w:val="0"/>
      <w:marTop w:val="0"/>
      <w:marBottom w:val="0"/>
      <w:divBdr>
        <w:top w:val="none" w:sz="0" w:space="0" w:color="auto"/>
        <w:left w:val="none" w:sz="0" w:space="0" w:color="auto"/>
        <w:bottom w:val="none" w:sz="0" w:space="0" w:color="auto"/>
        <w:right w:val="none" w:sz="0" w:space="0" w:color="auto"/>
      </w:divBdr>
      <w:divsChild>
        <w:div w:id="488904698">
          <w:marLeft w:val="0"/>
          <w:marRight w:val="0"/>
          <w:marTop w:val="0"/>
          <w:marBottom w:val="0"/>
          <w:divBdr>
            <w:top w:val="none" w:sz="0" w:space="0" w:color="auto"/>
            <w:left w:val="none" w:sz="0" w:space="0" w:color="auto"/>
            <w:bottom w:val="none" w:sz="0" w:space="0" w:color="auto"/>
            <w:right w:val="none" w:sz="0" w:space="0" w:color="auto"/>
          </w:divBdr>
        </w:div>
        <w:div w:id="1882203631">
          <w:marLeft w:val="0"/>
          <w:marRight w:val="0"/>
          <w:marTop w:val="0"/>
          <w:marBottom w:val="0"/>
          <w:divBdr>
            <w:top w:val="none" w:sz="0" w:space="0" w:color="auto"/>
            <w:left w:val="none" w:sz="0" w:space="0" w:color="auto"/>
            <w:bottom w:val="none" w:sz="0" w:space="0" w:color="auto"/>
            <w:right w:val="none" w:sz="0" w:space="0" w:color="auto"/>
          </w:divBdr>
        </w:div>
      </w:divsChild>
    </w:div>
    <w:div w:id="1404913859">
      <w:bodyDiv w:val="1"/>
      <w:marLeft w:val="0"/>
      <w:marRight w:val="0"/>
      <w:marTop w:val="0"/>
      <w:marBottom w:val="0"/>
      <w:divBdr>
        <w:top w:val="none" w:sz="0" w:space="0" w:color="auto"/>
        <w:left w:val="none" w:sz="0" w:space="0" w:color="auto"/>
        <w:bottom w:val="none" w:sz="0" w:space="0" w:color="auto"/>
        <w:right w:val="none" w:sz="0" w:space="0" w:color="auto"/>
      </w:divBdr>
      <w:divsChild>
        <w:div w:id="166217677">
          <w:marLeft w:val="0"/>
          <w:marRight w:val="0"/>
          <w:marTop w:val="0"/>
          <w:marBottom w:val="0"/>
          <w:divBdr>
            <w:top w:val="none" w:sz="0" w:space="0" w:color="auto"/>
            <w:left w:val="none" w:sz="0" w:space="0" w:color="auto"/>
            <w:bottom w:val="none" w:sz="0" w:space="0" w:color="auto"/>
            <w:right w:val="none" w:sz="0" w:space="0" w:color="auto"/>
          </w:divBdr>
          <w:divsChild>
            <w:div w:id="285425931">
              <w:marLeft w:val="0"/>
              <w:marRight w:val="0"/>
              <w:marTop w:val="0"/>
              <w:marBottom w:val="0"/>
              <w:divBdr>
                <w:top w:val="none" w:sz="0" w:space="0" w:color="auto"/>
                <w:left w:val="none" w:sz="0" w:space="0" w:color="auto"/>
                <w:bottom w:val="none" w:sz="0" w:space="0" w:color="auto"/>
                <w:right w:val="none" w:sz="0" w:space="0" w:color="auto"/>
              </w:divBdr>
            </w:div>
            <w:div w:id="1487093280">
              <w:marLeft w:val="0"/>
              <w:marRight w:val="0"/>
              <w:marTop w:val="0"/>
              <w:marBottom w:val="0"/>
              <w:divBdr>
                <w:top w:val="none" w:sz="0" w:space="0" w:color="auto"/>
                <w:left w:val="none" w:sz="0" w:space="0" w:color="auto"/>
                <w:bottom w:val="none" w:sz="0" w:space="0" w:color="auto"/>
                <w:right w:val="none" w:sz="0" w:space="0" w:color="auto"/>
              </w:divBdr>
            </w:div>
            <w:div w:id="1644382456">
              <w:marLeft w:val="0"/>
              <w:marRight w:val="0"/>
              <w:marTop w:val="0"/>
              <w:marBottom w:val="0"/>
              <w:divBdr>
                <w:top w:val="none" w:sz="0" w:space="0" w:color="auto"/>
                <w:left w:val="none" w:sz="0" w:space="0" w:color="auto"/>
                <w:bottom w:val="none" w:sz="0" w:space="0" w:color="auto"/>
                <w:right w:val="none" w:sz="0" w:space="0" w:color="auto"/>
              </w:divBdr>
            </w:div>
            <w:div w:id="1736582847">
              <w:marLeft w:val="0"/>
              <w:marRight w:val="0"/>
              <w:marTop w:val="0"/>
              <w:marBottom w:val="0"/>
              <w:divBdr>
                <w:top w:val="none" w:sz="0" w:space="0" w:color="auto"/>
                <w:left w:val="none" w:sz="0" w:space="0" w:color="auto"/>
                <w:bottom w:val="none" w:sz="0" w:space="0" w:color="auto"/>
                <w:right w:val="none" w:sz="0" w:space="0" w:color="auto"/>
              </w:divBdr>
            </w:div>
          </w:divsChild>
        </w:div>
        <w:div w:id="2126346463">
          <w:marLeft w:val="0"/>
          <w:marRight w:val="0"/>
          <w:marTop w:val="0"/>
          <w:marBottom w:val="0"/>
          <w:divBdr>
            <w:top w:val="none" w:sz="0" w:space="0" w:color="auto"/>
            <w:left w:val="none" w:sz="0" w:space="0" w:color="auto"/>
            <w:bottom w:val="none" w:sz="0" w:space="0" w:color="auto"/>
            <w:right w:val="none" w:sz="0" w:space="0" w:color="auto"/>
          </w:divBdr>
          <w:divsChild>
            <w:div w:id="700518507">
              <w:marLeft w:val="0"/>
              <w:marRight w:val="0"/>
              <w:marTop w:val="0"/>
              <w:marBottom w:val="0"/>
              <w:divBdr>
                <w:top w:val="none" w:sz="0" w:space="0" w:color="auto"/>
                <w:left w:val="none" w:sz="0" w:space="0" w:color="auto"/>
                <w:bottom w:val="none" w:sz="0" w:space="0" w:color="auto"/>
                <w:right w:val="none" w:sz="0" w:space="0" w:color="auto"/>
              </w:divBdr>
            </w:div>
            <w:div w:id="1780836936">
              <w:marLeft w:val="0"/>
              <w:marRight w:val="0"/>
              <w:marTop w:val="0"/>
              <w:marBottom w:val="0"/>
              <w:divBdr>
                <w:top w:val="none" w:sz="0" w:space="0" w:color="auto"/>
                <w:left w:val="none" w:sz="0" w:space="0" w:color="auto"/>
                <w:bottom w:val="none" w:sz="0" w:space="0" w:color="auto"/>
                <w:right w:val="none" w:sz="0" w:space="0" w:color="auto"/>
              </w:divBdr>
            </w:div>
            <w:div w:id="2097750549">
              <w:marLeft w:val="0"/>
              <w:marRight w:val="0"/>
              <w:marTop w:val="0"/>
              <w:marBottom w:val="0"/>
              <w:divBdr>
                <w:top w:val="none" w:sz="0" w:space="0" w:color="auto"/>
                <w:left w:val="none" w:sz="0" w:space="0" w:color="auto"/>
                <w:bottom w:val="none" w:sz="0" w:space="0" w:color="auto"/>
                <w:right w:val="none" w:sz="0" w:space="0" w:color="auto"/>
              </w:divBdr>
            </w:div>
            <w:div w:id="1727030135">
              <w:marLeft w:val="0"/>
              <w:marRight w:val="0"/>
              <w:marTop w:val="0"/>
              <w:marBottom w:val="0"/>
              <w:divBdr>
                <w:top w:val="none" w:sz="0" w:space="0" w:color="auto"/>
                <w:left w:val="none" w:sz="0" w:space="0" w:color="auto"/>
                <w:bottom w:val="none" w:sz="0" w:space="0" w:color="auto"/>
                <w:right w:val="none" w:sz="0" w:space="0" w:color="auto"/>
              </w:divBdr>
            </w:div>
          </w:divsChild>
        </w:div>
        <w:div w:id="38282791">
          <w:marLeft w:val="0"/>
          <w:marRight w:val="0"/>
          <w:marTop w:val="0"/>
          <w:marBottom w:val="0"/>
          <w:divBdr>
            <w:top w:val="none" w:sz="0" w:space="0" w:color="auto"/>
            <w:left w:val="none" w:sz="0" w:space="0" w:color="auto"/>
            <w:bottom w:val="none" w:sz="0" w:space="0" w:color="auto"/>
            <w:right w:val="none" w:sz="0" w:space="0" w:color="auto"/>
          </w:divBdr>
          <w:divsChild>
            <w:div w:id="2002463984">
              <w:marLeft w:val="0"/>
              <w:marRight w:val="0"/>
              <w:marTop w:val="0"/>
              <w:marBottom w:val="0"/>
              <w:divBdr>
                <w:top w:val="none" w:sz="0" w:space="0" w:color="auto"/>
                <w:left w:val="none" w:sz="0" w:space="0" w:color="auto"/>
                <w:bottom w:val="none" w:sz="0" w:space="0" w:color="auto"/>
                <w:right w:val="none" w:sz="0" w:space="0" w:color="auto"/>
              </w:divBdr>
            </w:div>
            <w:div w:id="349457602">
              <w:marLeft w:val="0"/>
              <w:marRight w:val="0"/>
              <w:marTop w:val="0"/>
              <w:marBottom w:val="0"/>
              <w:divBdr>
                <w:top w:val="none" w:sz="0" w:space="0" w:color="auto"/>
                <w:left w:val="none" w:sz="0" w:space="0" w:color="auto"/>
                <w:bottom w:val="none" w:sz="0" w:space="0" w:color="auto"/>
                <w:right w:val="none" w:sz="0" w:space="0" w:color="auto"/>
              </w:divBdr>
            </w:div>
            <w:div w:id="1090733348">
              <w:marLeft w:val="0"/>
              <w:marRight w:val="0"/>
              <w:marTop w:val="0"/>
              <w:marBottom w:val="0"/>
              <w:divBdr>
                <w:top w:val="none" w:sz="0" w:space="0" w:color="auto"/>
                <w:left w:val="none" w:sz="0" w:space="0" w:color="auto"/>
                <w:bottom w:val="none" w:sz="0" w:space="0" w:color="auto"/>
                <w:right w:val="none" w:sz="0" w:space="0" w:color="auto"/>
              </w:divBdr>
            </w:div>
          </w:divsChild>
        </w:div>
        <w:div w:id="27999288">
          <w:marLeft w:val="0"/>
          <w:marRight w:val="0"/>
          <w:marTop w:val="0"/>
          <w:marBottom w:val="0"/>
          <w:divBdr>
            <w:top w:val="none" w:sz="0" w:space="0" w:color="auto"/>
            <w:left w:val="none" w:sz="0" w:space="0" w:color="auto"/>
            <w:bottom w:val="none" w:sz="0" w:space="0" w:color="auto"/>
            <w:right w:val="none" w:sz="0" w:space="0" w:color="auto"/>
          </w:divBdr>
          <w:divsChild>
            <w:div w:id="1026101166">
              <w:marLeft w:val="0"/>
              <w:marRight w:val="0"/>
              <w:marTop w:val="0"/>
              <w:marBottom w:val="0"/>
              <w:divBdr>
                <w:top w:val="none" w:sz="0" w:space="0" w:color="auto"/>
                <w:left w:val="none" w:sz="0" w:space="0" w:color="auto"/>
                <w:bottom w:val="none" w:sz="0" w:space="0" w:color="auto"/>
                <w:right w:val="none" w:sz="0" w:space="0" w:color="auto"/>
              </w:divBdr>
            </w:div>
          </w:divsChild>
        </w:div>
        <w:div w:id="1156147082">
          <w:marLeft w:val="0"/>
          <w:marRight w:val="0"/>
          <w:marTop w:val="0"/>
          <w:marBottom w:val="0"/>
          <w:divBdr>
            <w:top w:val="none" w:sz="0" w:space="0" w:color="auto"/>
            <w:left w:val="none" w:sz="0" w:space="0" w:color="auto"/>
            <w:bottom w:val="none" w:sz="0" w:space="0" w:color="auto"/>
            <w:right w:val="none" w:sz="0" w:space="0" w:color="auto"/>
          </w:divBdr>
          <w:divsChild>
            <w:div w:id="118646479">
              <w:marLeft w:val="0"/>
              <w:marRight w:val="0"/>
              <w:marTop w:val="0"/>
              <w:marBottom w:val="0"/>
              <w:divBdr>
                <w:top w:val="none" w:sz="0" w:space="0" w:color="auto"/>
                <w:left w:val="none" w:sz="0" w:space="0" w:color="auto"/>
                <w:bottom w:val="none" w:sz="0" w:space="0" w:color="auto"/>
                <w:right w:val="none" w:sz="0" w:space="0" w:color="auto"/>
              </w:divBdr>
            </w:div>
            <w:div w:id="848105066">
              <w:marLeft w:val="0"/>
              <w:marRight w:val="0"/>
              <w:marTop w:val="0"/>
              <w:marBottom w:val="0"/>
              <w:divBdr>
                <w:top w:val="none" w:sz="0" w:space="0" w:color="auto"/>
                <w:left w:val="none" w:sz="0" w:space="0" w:color="auto"/>
                <w:bottom w:val="none" w:sz="0" w:space="0" w:color="auto"/>
                <w:right w:val="none" w:sz="0" w:space="0" w:color="auto"/>
              </w:divBdr>
            </w:div>
            <w:div w:id="2064403364">
              <w:marLeft w:val="0"/>
              <w:marRight w:val="0"/>
              <w:marTop w:val="0"/>
              <w:marBottom w:val="0"/>
              <w:divBdr>
                <w:top w:val="none" w:sz="0" w:space="0" w:color="auto"/>
                <w:left w:val="none" w:sz="0" w:space="0" w:color="auto"/>
                <w:bottom w:val="none" w:sz="0" w:space="0" w:color="auto"/>
                <w:right w:val="none" w:sz="0" w:space="0" w:color="auto"/>
              </w:divBdr>
            </w:div>
            <w:div w:id="401224639">
              <w:marLeft w:val="0"/>
              <w:marRight w:val="0"/>
              <w:marTop w:val="0"/>
              <w:marBottom w:val="0"/>
              <w:divBdr>
                <w:top w:val="none" w:sz="0" w:space="0" w:color="auto"/>
                <w:left w:val="none" w:sz="0" w:space="0" w:color="auto"/>
                <w:bottom w:val="none" w:sz="0" w:space="0" w:color="auto"/>
                <w:right w:val="none" w:sz="0" w:space="0" w:color="auto"/>
              </w:divBdr>
            </w:div>
          </w:divsChild>
        </w:div>
        <w:div w:id="787578299">
          <w:marLeft w:val="0"/>
          <w:marRight w:val="0"/>
          <w:marTop w:val="0"/>
          <w:marBottom w:val="0"/>
          <w:divBdr>
            <w:top w:val="none" w:sz="0" w:space="0" w:color="auto"/>
            <w:left w:val="none" w:sz="0" w:space="0" w:color="auto"/>
            <w:bottom w:val="none" w:sz="0" w:space="0" w:color="auto"/>
            <w:right w:val="none" w:sz="0" w:space="0" w:color="auto"/>
          </w:divBdr>
          <w:divsChild>
            <w:div w:id="1126771556">
              <w:marLeft w:val="0"/>
              <w:marRight w:val="0"/>
              <w:marTop w:val="0"/>
              <w:marBottom w:val="0"/>
              <w:divBdr>
                <w:top w:val="none" w:sz="0" w:space="0" w:color="auto"/>
                <w:left w:val="none" w:sz="0" w:space="0" w:color="auto"/>
                <w:bottom w:val="none" w:sz="0" w:space="0" w:color="auto"/>
                <w:right w:val="none" w:sz="0" w:space="0" w:color="auto"/>
              </w:divBdr>
            </w:div>
            <w:div w:id="1058359688">
              <w:marLeft w:val="0"/>
              <w:marRight w:val="0"/>
              <w:marTop w:val="0"/>
              <w:marBottom w:val="0"/>
              <w:divBdr>
                <w:top w:val="none" w:sz="0" w:space="0" w:color="auto"/>
                <w:left w:val="none" w:sz="0" w:space="0" w:color="auto"/>
                <w:bottom w:val="none" w:sz="0" w:space="0" w:color="auto"/>
                <w:right w:val="none" w:sz="0" w:space="0" w:color="auto"/>
              </w:divBdr>
            </w:div>
            <w:div w:id="566502097">
              <w:marLeft w:val="0"/>
              <w:marRight w:val="0"/>
              <w:marTop w:val="0"/>
              <w:marBottom w:val="0"/>
              <w:divBdr>
                <w:top w:val="none" w:sz="0" w:space="0" w:color="auto"/>
                <w:left w:val="none" w:sz="0" w:space="0" w:color="auto"/>
                <w:bottom w:val="none" w:sz="0" w:space="0" w:color="auto"/>
                <w:right w:val="none" w:sz="0" w:space="0" w:color="auto"/>
              </w:divBdr>
            </w:div>
          </w:divsChild>
        </w:div>
        <w:div w:id="1108544656">
          <w:marLeft w:val="0"/>
          <w:marRight w:val="0"/>
          <w:marTop w:val="0"/>
          <w:marBottom w:val="0"/>
          <w:divBdr>
            <w:top w:val="none" w:sz="0" w:space="0" w:color="auto"/>
            <w:left w:val="none" w:sz="0" w:space="0" w:color="auto"/>
            <w:bottom w:val="none" w:sz="0" w:space="0" w:color="auto"/>
            <w:right w:val="none" w:sz="0" w:space="0" w:color="auto"/>
          </w:divBdr>
          <w:divsChild>
            <w:div w:id="210114886">
              <w:marLeft w:val="0"/>
              <w:marRight w:val="0"/>
              <w:marTop w:val="0"/>
              <w:marBottom w:val="0"/>
              <w:divBdr>
                <w:top w:val="none" w:sz="0" w:space="0" w:color="auto"/>
                <w:left w:val="none" w:sz="0" w:space="0" w:color="auto"/>
                <w:bottom w:val="none" w:sz="0" w:space="0" w:color="auto"/>
                <w:right w:val="none" w:sz="0" w:space="0" w:color="auto"/>
              </w:divBdr>
            </w:div>
            <w:div w:id="438454818">
              <w:marLeft w:val="0"/>
              <w:marRight w:val="0"/>
              <w:marTop w:val="0"/>
              <w:marBottom w:val="0"/>
              <w:divBdr>
                <w:top w:val="none" w:sz="0" w:space="0" w:color="auto"/>
                <w:left w:val="none" w:sz="0" w:space="0" w:color="auto"/>
                <w:bottom w:val="none" w:sz="0" w:space="0" w:color="auto"/>
                <w:right w:val="none" w:sz="0" w:space="0" w:color="auto"/>
              </w:divBdr>
            </w:div>
            <w:div w:id="320544369">
              <w:marLeft w:val="0"/>
              <w:marRight w:val="0"/>
              <w:marTop w:val="0"/>
              <w:marBottom w:val="0"/>
              <w:divBdr>
                <w:top w:val="none" w:sz="0" w:space="0" w:color="auto"/>
                <w:left w:val="none" w:sz="0" w:space="0" w:color="auto"/>
                <w:bottom w:val="none" w:sz="0" w:space="0" w:color="auto"/>
                <w:right w:val="none" w:sz="0" w:space="0" w:color="auto"/>
              </w:divBdr>
            </w:div>
            <w:div w:id="575893624">
              <w:marLeft w:val="0"/>
              <w:marRight w:val="0"/>
              <w:marTop w:val="0"/>
              <w:marBottom w:val="0"/>
              <w:divBdr>
                <w:top w:val="none" w:sz="0" w:space="0" w:color="auto"/>
                <w:left w:val="none" w:sz="0" w:space="0" w:color="auto"/>
                <w:bottom w:val="none" w:sz="0" w:space="0" w:color="auto"/>
                <w:right w:val="none" w:sz="0" w:space="0" w:color="auto"/>
              </w:divBdr>
            </w:div>
          </w:divsChild>
        </w:div>
        <w:div w:id="812989740">
          <w:marLeft w:val="0"/>
          <w:marRight w:val="0"/>
          <w:marTop w:val="0"/>
          <w:marBottom w:val="0"/>
          <w:divBdr>
            <w:top w:val="none" w:sz="0" w:space="0" w:color="auto"/>
            <w:left w:val="none" w:sz="0" w:space="0" w:color="auto"/>
            <w:bottom w:val="none" w:sz="0" w:space="0" w:color="auto"/>
            <w:right w:val="none" w:sz="0" w:space="0" w:color="auto"/>
          </w:divBdr>
          <w:divsChild>
            <w:div w:id="1446733518">
              <w:marLeft w:val="0"/>
              <w:marRight w:val="0"/>
              <w:marTop w:val="0"/>
              <w:marBottom w:val="0"/>
              <w:divBdr>
                <w:top w:val="none" w:sz="0" w:space="0" w:color="auto"/>
                <w:left w:val="none" w:sz="0" w:space="0" w:color="auto"/>
                <w:bottom w:val="none" w:sz="0" w:space="0" w:color="auto"/>
                <w:right w:val="none" w:sz="0" w:space="0" w:color="auto"/>
              </w:divBdr>
            </w:div>
            <w:div w:id="17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8110">
      <w:bodyDiv w:val="1"/>
      <w:marLeft w:val="0"/>
      <w:marRight w:val="0"/>
      <w:marTop w:val="0"/>
      <w:marBottom w:val="0"/>
      <w:divBdr>
        <w:top w:val="none" w:sz="0" w:space="0" w:color="auto"/>
        <w:left w:val="none" w:sz="0" w:space="0" w:color="auto"/>
        <w:bottom w:val="none" w:sz="0" w:space="0" w:color="auto"/>
        <w:right w:val="none" w:sz="0" w:space="0" w:color="auto"/>
      </w:divBdr>
      <w:divsChild>
        <w:div w:id="1291397399">
          <w:marLeft w:val="0"/>
          <w:marRight w:val="0"/>
          <w:marTop w:val="0"/>
          <w:marBottom w:val="0"/>
          <w:divBdr>
            <w:top w:val="none" w:sz="0" w:space="0" w:color="auto"/>
            <w:left w:val="none" w:sz="0" w:space="0" w:color="auto"/>
            <w:bottom w:val="none" w:sz="0" w:space="0" w:color="auto"/>
            <w:right w:val="none" w:sz="0" w:space="0" w:color="auto"/>
          </w:divBdr>
        </w:div>
        <w:div w:id="1647007995">
          <w:marLeft w:val="0"/>
          <w:marRight w:val="0"/>
          <w:marTop w:val="0"/>
          <w:marBottom w:val="0"/>
          <w:divBdr>
            <w:top w:val="none" w:sz="0" w:space="0" w:color="auto"/>
            <w:left w:val="none" w:sz="0" w:space="0" w:color="auto"/>
            <w:bottom w:val="none" w:sz="0" w:space="0" w:color="auto"/>
            <w:right w:val="none" w:sz="0" w:space="0" w:color="auto"/>
          </w:divBdr>
          <w:divsChild>
            <w:div w:id="1835413549">
              <w:marLeft w:val="0"/>
              <w:marRight w:val="0"/>
              <w:marTop w:val="0"/>
              <w:marBottom w:val="0"/>
              <w:divBdr>
                <w:top w:val="none" w:sz="0" w:space="0" w:color="auto"/>
                <w:left w:val="none" w:sz="0" w:space="0" w:color="auto"/>
                <w:bottom w:val="none" w:sz="0" w:space="0" w:color="auto"/>
                <w:right w:val="none" w:sz="0" w:space="0" w:color="auto"/>
              </w:divBdr>
            </w:div>
            <w:div w:id="1257834299">
              <w:marLeft w:val="0"/>
              <w:marRight w:val="0"/>
              <w:marTop w:val="0"/>
              <w:marBottom w:val="0"/>
              <w:divBdr>
                <w:top w:val="none" w:sz="0" w:space="0" w:color="auto"/>
                <w:left w:val="none" w:sz="0" w:space="0" w:color="auto"/>
                <w:bottom w:val="none" w:sz="0" w:space="0" w:color="auto"/>
                <w:right w:val="none" w:sz="0" w:space="0" w:color="auto"/>
              </w:divBdr>
            </w:div>
            <w:div w:id="1291548597">
              <w:marLeft w:val="0"/>
              <w:marRight w:val="0"/>
              <w:marTop w:val="0"/>
              <w:marBottom w:val="0"/>
              <w:divBdr>
                <w:top w:val="none" w:sz="0" w:space="0" w:color="auto"/>
                <w:left w:val="none" w:sz="0" w:space="0" w:color="auto"/>
                <w:bottom w:val="none" w:sz="0" w:space="0" w:color="auto"/>
                <w:right w:val="none" w:sz="0" w:space="0" w:color="auto"/>
              </w:divBdr>
            </w:div>
            <w:div w:id="1774469499">
              <w:marLeft w:val="0"/>
              <w:marRight w:val="0"/>
              <w:marTop w:val="0"/>
              <w:marBottom w:val="0"/>
              <w:divBdr>
                <w:top w:val="none" w:sz="0" w:space="0" w:color="auto"/>
                <w:left w:val="none" w:sz="0" w:space="0" w:color="auto"/>
                <w:bottom w:val="none" w:sz="0" w:space="0" w:color="auto"/>
                <w:right w:val="none" w:sz="0" w:space="0" w:color="auto"/>
              </w:divBdr>
            </w:div>
            <w:div w:id="1848521564">
              <w:marLeft w:val="0"/>
              <w:marRight w:val="0"/>
              <w:marTop w:val="0"/>
              <w:marBottom w:val="0"/>
              <w:divBdr>
                <w:top w:val="none" w:sz="0" w:space="0" w:color="auto"/>
                <w:left w:val="none" w:sz="0" w:space="0" w:color="auto"/>
                <w:bottom w:val="none" w:sz="0" w:space="0" w:color="auto"/>
                <w:right w:val="none" w:sz="0" w:space="0" w:color="auto"/>
              </w:divBdr>
            </w:div>
          </w:divsChild>
        </w:div>
        <w:div w:id="1564171052">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 w:id="599994105">
              <w:marLeft w:val="0"/>
              <w:marRight w:val="0"/>
              <w:marTop w:val="0"/>
              <w:marBottom w:val="0"/>
              <w:divBdr>
                <w:top w:val="none" w:sz="0" w:space="0" w:color="auto"/>
                <w:left w:val="none" w:sz="0" w:space="0" w:color="auto"/>
                <w:bottom w:val="none" w:sz="0" w:space="0" w:color="auto"/>
                <w:right w:val="none" w:sz="0" w:space="0" w:color="auto"/>
              </w:divBdr>
            </w:div>
            <w:div w:id="237248101">
              <w:marLeft w:val="0"/>
              <w:marRight w:val="0"/>
              <w:marTop w:val="0"/>
              <w:marBottom w:val="0"/>
              <w:divBdr>
                <w:top w:val="none" w:sz="0" w:space="0" w:color="auto"/>
                <w:left w:val="none" w:sz="0" w:space="0" w:color="auto"/>
                <w:bottom w:val="none" w:sz="0" w:space="0" w:color="auto"/>
                <w:right w:val="none" w:sz="0" w:space="0" w:color="auto"/>
              </w:divBdr>
            </w:div>
            <w:div w:id="1740903227">
              <w:marLeft w:val="0"/>
              <w:marRight w:val="0"/>
              <w:marTop w:val="0"/>
              <w:marBottom w:val="0"/>
              <w:divBdr>
                <w:top w:val="none" w:sz="0" w:space="0" w:color="auto"/>
                <w:left w:val="none" w:sz="0" w:space="0" w:color="auto"/>
                <w:bottom w:val="none" w:sz="0" w:space="0" w:color="auto"/>
                <w:right w:val="none" w:sz="0" w:space="0" w:color="auto"/>
              </w:divBdr>
            </w:div>
            <w:div w:id="1474374394">
              <w:marLeft w:val="0"/>
              <w:marRight w:val="0"/>
              <w:marTop w:val="0"/>
              <w:marBottom w:val="0"/>
              <w:divBdr>
                <w:top w:val="none" w:sz="0" w:space="0" w:color="auto"/>
                <w:left w:val="none" w:sz="0" w:space="0" w:color="auto"/>
                <w:bottom w:val="none" w:sz="0" w:space="0" w:color="auto"/>
                <w:right w:val="none" w:sz="0" w:space="0" w:color="auto"/>
              </w:divBdr>
            </w:div>
          </w:divsChild>
        </w:div>
        <w:div w:id="1692411896">
          <w:marLeft w:val="0"/>
          <w:marRight w:val="0"/>
          <w:marTop w:val="0"/>
          <w:marBottom w:val="0"/>
          <w:divBdr>
            <w:top w:val="none" w:sz="0" w:space="0" w:color="auto"/>
            <w:left w:val="none" w:sz="0" w:space="0" w:color="auto"/>
            <w:bottom w:val="none" w:sz="0" w:space="0" w:color="auto"/>
            <w:right w:val="none" w:sz="0" w:space="0" w:color="auto"/>
          </w:divBdr>
          <w:divsChild>
            <w:div w:id="1399012304">
              <w:marLeft w:val="0"/>
              <w:marRight w:val="0"/>
              <w:marTop w:val="0"/>
              <w:marBottom w:val="0"/>
              <w:divBdr>
                <w:top w:val="none" w:sz="0" w:space="0" w:color="auto"/>
                <w:left w:val="none" w:sz="0" w:space="0" w:color="auto"/>
                <w:bottom w:val="none" w:sz="0" w:space="0" w:color="auto"/>
                <w:right w:val="none" w:sz="0" w:space="0" w:color="auto"/>
              </w:divBdr>
            </w:div>
            <w:div w:id="662120662">
              <w:marLeft w:val="0"/>
              <w:marRight w:val="0"/>
              <w:marTop w:val="0"/>
              <w:marBottom w:val="0"/>
              <w:divBdr>
                <w:top w:val="none" w:sz="0" w:space="0" w:color="auto"/>
                <w:left w:val="none" w:sz="0" w:space="0" w:color="auto"/>
                <w:bottom w:val="none" w:sz="0" w:space="0" w:color="auto"/>
                <w:right w:val="none" w:sz="0" w:space="0" w:color="auto"/>
              </w:divBdr>
            </w:div>
            <w:div w:id="973291532">
              <w:marLeft w:val="0"/>
              <w:marRight w:val="0"/>
              <w:marTop w:val="0"/>
              <w:marBottom w:val="0"/>
              <w:divBdr>
                <w:top w:val="none" w:sz="0" w:space="0" w:color="auto"/>
                <w:left w:val="none" w:sz="0" w:space="0" w:color="auto"/>
                <w:bottom w:val="none" w:sz="0" w:space="0" w:color="auto"/>
                <w:right w:val="none" w:sz="0" w:space="0" w:color="auto"/>
              </w:divBdr>
            </w:div>
            <w:div w:id="462969618">
              <w:marLeft w:val="0"/>
              <w:marRight w:val="0"/>
              <w:marTop w:val="0"/>
              <w:marBottom w:val="0"/>
              <w:divBdr>
                <w:top w:val="none" w:sz="0" w:space="0" w:color="auto"/>
                <w:left w:val="none" w:sz="0" w:space="0" w:color="auto"/>
                <w:bottom w:val="none" w:sz="0" w:space="0" w:color="auto"/>
                <w:right w:val="none" w:sz="0" w:space="0" w:color="auto"/>
              </w:divBdr>
            </w:div>
            <w:div w:id="2033798475">
              <w:marLeft w:val="0"/>
              <w:marRight w:val="0"/>
              <w:marTop w:val="0"/>
              <w:marBottom w:val="0"/>
              <w:divBdr>
                <w:top w:val="none" w:sz="0" w:space="0" w:color="auto"/>
                <w:left w:val="none" w:sz="0" w:space="0" w:color="auto"/>
                <w:bottom w:val="none" w:sz="0" w:space="0" w:color="auto"/>
                <w:right w:val="none" w:sz="0" w:space="0" w:color="auto"/>
              </w:divBdr>
            </w:div>
          </w:divsChild>
        </w:div>
        <w:div w:id="1022442727">
          <w:marLeft w:val="0"/>
          <w:marRight w:val="0"/>
          <w:marTop w:val="0"/>
          <w:marBottom w:val="0"/>
          <w:divBdr>
            <w:top w:val="none" w:sz="0" w:space="0" w:color="auto"/>
            <w:left w:val="none" w:sz="0" w:space="0" w:color="auto"/>
            <w:bottom w:val="none" w:sz="0" w:space="0" w:color="auto"/>
            <w:right w:val="none" w:sz="0" w:space="0" w:color="auto"/>
          </w:divBdr>
          <w:divsChild>
            <w:div w:id="1974871242">
              <w:marLeft w:val="0"/>
              <w:marRight w:val="0"/>
              <w:marTop w:val="0"/>
              <w:marBottom w:val="0"/>
              <w:divBdr>
                <w:top w:val="none" w:sz="0" w:space="0" w:color="auto"/>
                <w:left w:val="none" w:sz="0" w:space="0" w:color="auto"/>
                <w:bottom w:val="none" w:sz="0" w:space="0" w:color="auto"/>
                <w:right w:val="none" w:sz="0" w:space="0" w:color="auto"/>
              </w:divBdr>
            </w:div>
            <w:div w:id="1234580805">
              <w:marLeft w:val="0"/>
              <w:marRight w:val="0"/>
              <w:marTop w:val="0"/>
              <w:marBottom w:val="0"/>
              <w:divBdr>
                <w:top w:val="none" w:sz="0" w:space="0" w:color="auto"/>
                <w:left w:val="none" w:sz="0" w:space="0" w:color="auto"/>
                <w:bottom w:val="none" w:sz="0" w:space="0" w:color="auto"/>
                <w:right w:val="none" w:sz="0" w:space="0" w:color="auto"/>
              </w:divBdr>
            </w:div>
            <w:div w:id="8602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turisme.nu/koebenhavns-hotelscene-fra-stoevet-og-tilbagelaenet-til-internationalt-form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urisme.nu/erhvervsturisme-post-corona-slipper-ketchupeffekten-op-i-koebenhavn/"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horesta.dk/vores-branche/hoteller-i-tal/" TargetMode="External"/><Relationship Id="rId25" Type="http://schemas.openxmlformats.org/officeDocument/2006/relationships/hyperlink" Target="https://standby.dk/stigende-priser-udfordrer-hotellers-prisstruktur/" TargetMode="External"/><Relationship Id="rId2" Type="http://schemas.openxmlformats.org/officeDocument/2006/relationships/customXml" Target="../customXml/item2.xml"/><Relationship Id="rId16" Type="http://schemas.openxmlformats.org/officeDocument/2006/relationships/hyperlink" Target="https://danskebank.com/da/news-og-insights/nyhedsarkiv/insights/2022/26042022" TargetMode="External"/><Relationship Id="rId20" Type="http://schemas.openxmlformats.org/officeDocument/2006/relationships/hyperlink" Target="https://turisme.nu/hotelbranchen-i-koebenhavn-staar-over-for-mindst-5-enorme-udfordring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standby.dk/koebenhavnske-hoteller-har-mange-danskere-paa-ferie/" TargetMode="External"/><Relationship Id="rId5" Type="http://schemas.openxmlformats.org/officeDocument/2006/relationships/numbering" Target="numbering.xml"/><Relationship Id="rId15" Type="http://schemas.openxmlformats.org/officeDocument/2006/relationships/hyperlink" Target="https://www2.deloitte.com/dk/da/pages/brancheanalyser/hotel-og-restaurationsanalysen/hoteller.html" TargetMode="External"/><Relationship Id="rId23" Type="http://schemas.openxmlformats.org/officeDocument/2006/relationships/hyperlink" Target="https://turisme.nu/genopretning-af-hovedstadens-turisme-det-bliver-et-tough-game/" TargetMode="External"/><Relationship Id="rId10" Type="http://schemas.openxmlformats.org/officeDocument/2006/relationships/image" Target="media/image1.png"/><Relationship Id="rId19" Type="http://schemas.openxmlformats.org/officeDocument/2006/relationships/hyperlink" Target="https://turisme.nu/scandic-skriger-paa-arbejdskraft-fortroestningsfuld-men-frustreret/" TargetMode="External"/><Relationship Id="rId4" Type="http://schemas.openxmlformats.org/officeDocument/2006/relationships/customXml" Target="../customXml/item4.xml"/><Relationship Id="rId9" Type="http://schemas.openxmlformats.org/officeDocument/2006/relationships/hyperlink" Target="mailto:beba@eadania.dk" TargetMode="External"/><Relationship Id="rId14" Type="http://schemas.openxmlformats.org/officeDocument/2006/relationships/hyperlink" Target="https://www.pwc.dk/da/publikationer/2022/brancheanalyse-hotel.pdf" TargetMode="External"/><Relationship Id="rId22" Type="http://schemas.openxmlformats.org/officeDocument/2006/relationships/hyperlink" Target="https://turisme.nu/danskerne-gav-hotellerne-sommerrekord-men-stadig-sorte-skyer/"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1626DF9441D74FA3A4DA5A247EFD57" ma:contentTypeVersion="8" ma:contentTypeDescription="Opret et nyt dokument." ma:contentTypeScope="" ma:versionID="94e2c7a3ca9d5f021b3775d5025bb488">
  <xsd:schema xmlns:xsd="http://www.w3.org/2001/XMLSchema" xmlns:xs="http://www.w3.org/2001/XMLSchema" xmlns:p="http://schemas.microsoft.com/office/2006/metadata/properties" xmlns:ns2="bbecadee-3aca-4e0b-94f9-ed4f0bb459a4" xmlns:ns3="8296addf-8da0-40d9-a8d0-08e53fd38d6a" targetNamespace="http://schemas.microsoft.com/office/2006/metadata/properties" ma:root="true" ma:fieldsID="5ed6a2c7d169175080b3e88e2d0045a5" ns2:_="" ns3:_="">
    <xsd:import namespace="bbecadee-3aca-4e0b-94f9-ed4f0bb459a4"/>
    <xsd:import namespace="8296addf-8da0-40d9-a8d0-08e53fd38d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cadee-3aca-4e0b-94f9-ed4f0bb45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96addf-8da0-40d9-a8d0-08e53fd38d6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2A1BE-F70D-4291-B321-F5D758417214}">
  <ds:schemaRefs>
    <ds:schemaRef ds:uri="http://schemas.openxmlformats.org/officeDocument/2006/bibliography"/>
  </ds:schemaRefs>
</ds:datastoreItem>
</file>

<file path=customXml/itemProps2.xml><?xml version="1.0" encoding="utf-8"?>
<ds:datastoreItem xmlns:ds="http://schemas.openxmlformats.org/officeDocument/2006/customXml" ds:itemID="{E6EE0399-DF6F-47F2-9BEC-D3C9AEBA7421}">
  <ds:schemaRefs>
    <ds:schemaRef ds:uri="http://schemas.microsoft.com/sharepoint/v3/contenttype/forms"/>
  </ds:schemaRefs>
</ds:datastoreItem>
</file>

<file path=customXml/itemProps3.xml><?xml version="1.0" encoding="utf-8"?>
<ds:datastoreItem xmlns:ds="http://schemas.openxmlformats.org/officeDocument/2006/customXml" ds:itemID="{D646E6B0-19E3-46DD-B5FD-0B768026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cadee-3aca-4e0b-94f9-ed4f0bb459a4"/>
    <ds:schemaRef ds:uri="8296addf-8da0-40d9-a8d0-08e53fd38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96D97-FE05-469B-8796-E8E75D61C1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2959</Words>
  <Characters>13583</Characters>
  <Application>Microsoft Office Word</Application>
  <DocSecurity>0</DocSecurity>
  <Lines>222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Lyngsdal Baumgarten</dc:creator>
  <cp:keywords/>
  <dc:description/>
  <cp:lastModifiedBy>Bettina Lyngsdal Baumgarten</cp:lastModifiedBy>
  <cp:revision>14</cp:revision>
  <cp:lastPrinted>2022-10-24T11:10:00Z</cp:lastPrinted>
  <dcterms:created xsi:type="dcterms:W3CDTF">2023-01-19T10:24:00Z</dcterms:created>
  <dcterms:modified xsi:type="dcterms:W3CDTF">2023-02-24T07:17:00Z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0x010100E21626DF9441D74FA3A4DA5A247EFD57</vt:lpwstr>
  </property>
</Properties>
</file>